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43B999" w14:textId="36C68958" w:rsidR="00D605BF" w:rsidRPr="007033A3" w:rsidRDefault="00D605BF" w:rsidP="00D605BF">
      <w:pPr>
        <w:tabs>
          <w:tab w:val="left" w:pos="1980"/>
        </w:tabs>
        <w:overflowPunct/>
        <w:autoSpaceDE/>
        <w:autoSpaceDN/>
        <w:adjustRightInd/>
        <w:textAlignment w:val="auto"/>
        <w:rPr>
          <w:rFonts w:ascii="Arial" w:hAnsi="Arial" w:cs="Arial"/>
          <w:noProof/>
          <w:sz w:val="28"/>
          <w:szCs w:val="18"/>
          <w:lang w:val="en-US"/>
        </w:rPr>
      </w:pPr>
      <w:r w:rsidRPr="007033A3">
        <w:rPr>
          <w:rFonts w:ascii="Arial" w:hAnsi="Arial" w:cs="Arial"/>
          <w:noProof/>
          <w:sz w:val="28"/>
          <w:szCs w:val="18"/>
          <w:lang w:val="en-US"/>
        </w:rPr>
        <w:t xml:space="preserve">3GPP TSG RAN WG1 </w:t>
      </w:r>
      <w:r w:rsidRPr="001F0D2D">
        <w:rPr>
          <w:rFonts w:ascii="Arial" w:hAnsi="Arial" w:cs="Arial"/>
          <w:noProof/>
          <w:sz w:val="28"/>
          <w:szCs w:val="18"/>
          <w:lang w:val="en-US"/>
        </w:rPr>
        <w:t>Meeting</w:t>
      </w:r>
      <w:r w:rsidRPr="007033A3">
        <w:rPr>
          <w:rFonts w:ascii="Arial" w:hAnsi="Arial" w:cs="Arial"/>
          <w:noProof/>
          <w:sz w:val="28"/>
          <w:szCs w:val="18"/>
          <w:lang w:val="en-US"/>
        </w:rPr>
        <w:tab/>
      </w:r>
      <w:r w:rsidR="000209E5">
        <w:rPr>
          <w:rFonts w:ascii="Arial" w:hAnsi="Arial" w:cs="Arial"/>
          <w:noProof/>
          <w:sz w:val="28"/>
          <w:szCs w:val="18"/>
          <w:lang w:val="en-US"/>
        </w:rPr>
        <w:t>#88</w:t>
      </w:r>
      <w:r w:rsidRPr="007033A3">
        <w:rPr>
          <w:rFonts w:ascii="Arial" w:hAnsi="Arial" w:cs="Arial"/>
          <w:noProof/>
          <w:sz w:val="28"/>
          <w:szCs w:val="18"/>
          <w:lang w:val="en-US"/>
        </w:rPr>
        <w:tab/>
      </w:r>
      <w:r w:rsidRPr="007033A3">
        <w:rPr>
          <w:rFonts w:ascii="Arial" w:hAnsi="Arial" w:cs="Arial"/>
          <w:noProof/>
          <w:sz w:val="28"/>
          <w:szCs w:val="18"/>
          <w:lang w:val="en-US"/>
        </w:rPr>
        <w:tab/>
      </w:r>
      <w:r>
        <w:rPr>
          <w:rFonts w:ascii="Arial" w:hAnsi="Arial" w:cs="Arial"/>
          <w:noProof/>
          <w:sz w:val="28"/>
          <w:szCs w:val="18"/>
          <w:lang w:val="en-US"/>
        </w:rPr>
        <w:t xml:space="preserve">   </w:t>
      </w:r>
      <w:r w:rsidRPr="007033A3">
        <w:rPr>
          <w:rFonts w:ascii="Arial" w:hAnsi="Arial" w:cs="Arial"/>
          <w:noProof/>
          <w:sz w:val="28"/>
          <w:szCs w:val="18"/>
          <w:lang w:val="en-US"/>
        </w:rPr>
        <w:tab/>
      </w:r>
      <w:r>
        <w:rPr>
          <w:rFonts w:ascii="Arial" w:hAnsi="Arial" w:cs="Arial"/>
          <w:noProof/>
          <w:sz w:val="28"/>
          <w:szCs w:val="18"/>
          <w:lang w:val="en-US"/>
        </w:rPr>
        <w:tab/>
      </w:r>
      <w:r>
        <w:rPr>
          <w:rFonts w:ascii="Arial" w:hAnsi="Arial" w:cs="Arial"/>
          <w:noProof/>
          <w:sz w:val="28"/>
          <w:szCs w:val="18"/>
          <w:lang w:val="en-US"/>
        </w:rPr>
        <w:tab/>
      </w:r>
      <w:r w:rsidR="000209E5">
        <w:rPr>
          <w:rFonts w:ascii="Arial" w:hAnsi="Arial" w:cs="Arial"/>
          <w:noProof/>
          <w:sz w:val="28"/>
          <w:szCs w:val="18"/>
          <w:lang w:val="en-US"/>
        </w:rPr>
        <w:tab/>
      </w:r>
      <w:r w:rsidR="000209E5">
        <w:rPr>
          <w:rFonts w:ascii="Arial" w:hAnsi="Arial" w:cs="Arial"/>
          <w:noProof/>
          <w:sz w:val="28"/>
          <w:szCs w:val="18"/>
          <w:lang w:val="en-US"/>
        </w:rPr>
        <w:tab/>
        <w:t xml:space="preserve"> </w:t>
      </w:r>
      <w:r w:rsidRPr="007033A3">
        <w:rPr>
          <w:rFonts w:ascii="Arial" w:hAnsi="Arial" w:cs="Arial"/>
          <w:noProof/>
          <w:sz w:val="28"/>
          <w:szCs w:val="18"/>
          <w:lang w:val="en-US"/>
        </w:rPr>
        <w:t>R1-</w:t>
      </w:r>
      <w:r w:rsidR="00F8588E" w:rsidRPr="007033A3">
        <w:rPr>
          <w:rFonts w:ascii="Arial" w:hAnsi="Arial" w:cs="Arial"/>
          <w:noProof/>
          <w:sz w:val="28"/>
          <w:szCs w:val="18"/>
          <w:lang w:val="en-US"/>
        </w:rPr>
        <w:t>17</w:t>
      </w:r>
      <w:r w:rsidR="00F8588E">
        <w:rPr>
          <w:rFonts w:ascii="Arial" w:hAnsi="Arial" w:cs="Arial"/>
          <w:noProof/>
          <w:sz w:val="28"/>
          <w:szCs w:val="18"/>
          <w:lang w:val="en-US"/>
        </w:rPr>
        <w:t>02330</w:t>
      </w:r>
      <w:bookmarkStart w:id="0" w:name="_GoBack"/>
      <w:bookmarkEnd w:id="0"/>
    </w:p>
    <w:p w14:paraId="3F33DB14" w14:textId="65EF35C1" w:rsidR="00D605BF" w:rsidRDefault="000209E5" w:rsidP="00D605BF">
      <w:pPr>
        <w:tabs>
          <w:tab w:val="left" w:pos="1980"/>
        </w:tabs>
        <w:overflowPunct/>
        <w:autoSpaceDE/>
        <w:autoSpaceDN/>
        <w:adjustRightInd/>
        <w:textAlignment w:val="auto"/>
        <w:rPr>
          <w:lang w:val="en-US"/>
        </w:rPr>
      </w:pPr>
      <w:r>
        <w:rPr>
          <w:rFonts w:ascii="Arial" w:hAnsi="Arial" w:cs="Arial"/>
          <w:sz w:val="28"/>
        </w:rPr>
        <w:t>Athens</w:t>
      </w:r>
      <w:r w:rsidR="00D605BF" w:rsidRPr="007033A3">
        <w:rPr>
          <w:rFonts w:ascii="Arial" w:hAnsi="Arial" w:cs="Arial"/>
          <w:sz w:val="28"/>
        </w:rPr>
        <w:t xml:space="preserve">, </w:t>
      </w:r>
      <w:r>
        <w:rPr>
          <w:rFonts w:ascii="Arial" w:hAnsi="Arial" w:cs="Arial"/>
          <w:sz w:val="28"/>
        </w:rPr>
        <w:t>Greece</w:t>
      </w:r>
      <w:r w:rsidR="00D605BF" w:rsidRPr="007033A3">
        <w:rPr>
          <w:rFonts w:ascii="Arial" w:hAnsi="Arial" w:cs="Arial"/>
          <w:sz w:val="28"/>
        </w:rPr>
        <w:t xml:space="preserve">, </w:t>
      </w:r>
      <w:r w:rsidRPr="007033A3">
        <w:rPr>
          <w:rFonts w:ascii="Arial" w:hAnsi="Arial" w:cs="Arial"/>
          <w:sz w:val="28"/>
        </w:rPr>
        <w:t>1</w:t>
      </w:r>
      <w:r>
        <w:rPr>
          <w:rFonts w:ascii="Arial" w:hAnsi="Arial" w:cs="Arial"/>
          <w:sz w:val="28"/>
        </w:rPr>
        <w:t>3</w:t>
      </w:r>
      <w:r w:rsidRPr="009914A8">
        <w:rPr>
          <w:rFonts w:ascii="Arial" w:hAnsi="Arial" w:cs="Arial"/>
          <w:sz w:val="28"/>
          <w:vertAlign w:val="superscript"/>
        </w:rPr>
        <w:t>th</w:t>
      </w:r>
      <w:r w:rsidR="00E0729C">
        <w:rPr>
          <w:rFonts w:ascii="Arial" w:hAnsi="Arial" w:cs="Arial"/>
          <w:sz w:val="28"/>
        </w:rPr>
        <w:t>-</w:t>
      </w:r>
      <w:r>
        <w:rPr>
          <w:rFonts w:ascii="Arial" w:hAnsi="Arial" w:cs="Arial"/>
          <w:sz w:val="28"/>
        </w:rPr>
        <w:t>17</w:t>
      </w:r>
      <w:r w:rsidRPr="009914A8">
        <w:rPr>
          <w:rFonts w:ascii="Arial" w:hAnsi="Arial" w:cs="Arial"/>
          <w:sz w:val="28"/>
          <w:vertAlign w:val="superscript"/>
        </w:rPr>
        <w:t>th</w:t>
      </w:r>
      <w:r>
        <w:rPr>
          <w:rFonts w:ascii="Arial" w:hAnsi="Arial" w:cs="Arial"/>
          <w:sz w:val="28"/>
        </w:rPr>
        <w:t xml:space="preserve"> February</w:t>
      </w:r>
      <w:r w:rsidR="00D605BF" w:rsidRPr="007033A3">
        <w:rPr>
          <w:rFonts w:ascii="Arial" w:hAnsi="Arial" w:cs="Arial"/>
          <w:sz w:val="28"/>
        </w:rPr>
        <w:t xml:space="preserve"> 2017</w:t>
      </w:r>
    </w:p>
    <w:p w14:paraId="7394DC66" w14:textId="77777777" w:rsidR="00995DF8" w:rsidRPr="00995DF8" w:rsidRDefault="00995DF8" w:rsidP="00995DF8">
      <w:pPr>
        <w:tabs>
          <w:tab w:val="left" w:pos="1980"/>
        </w:tabs>
        <w:overflowPunct/>
        <w:autoSpaceDE/>
        <w:autoSpaceDN/>
        <w:adjustRightInd/>
        <w:textAlignment w:val="auto"/>
        <w:rPr>
          <w:b/>
          <w:sz w:val="24"/>
          <w:lang w:val="en-US"/>
        </w:rPr>
      </w:pPr>
    </w:p>
    <w:p w14:paraId="6FA141D4" w14:textId="24EE1E68" w:rsidR="00FA20F7" w:rsidRPr="00611209" w:rsidRDefault="00FA20F7" w:rsidP="00FA20F7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0209E5">
        <w:rPr>
          <w:rFonts w:ascii="Times New Roman" w:hAnsi="Times New Roman"/>
          <w:bCs/>
          <w:sz w:val="24"/>
          <w:lang w:val="en-US"/>
        </w:rPr>
        <w:t>8.1.2.4.1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r w:rsidRPr="004D1F91">
        <w:rPr>
          <w:bCs/>
          <w:sz w:val="24"/>
          <w:lang w:val="en-US"/>
        </w:rPr>
        <w:t>InterDigital</w:t>
      </w:r>
      <w:r w:rsidR="00E17A3B" w:rsidRPr="004D1F91">
        <w:rPr>
          <w:bCs/>
          <w:sz w:val="24"/>
          <w:lang w:val="en-US"/>
        </w:rPr>
        <w:t xml:space="preserve"> Communications</w:t>
      </w:r>
    </w:p>
    <w:p w14:paraId="4F02292E" w14:textId="7701CEB4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974F38">
        <w:rPr>
          <w:bCs/>
          <w:sz w:val="24"/>
          <w:lang w:val="en-US"/>
        </w:rPr>
        <w:t>On C</w:t>
      </w:r>
      <w:r w:rsidR="007403D8">
        <w:rPr>
          <w:bCs/>
          <w:sz w:val="24"/>
          <w:lang w:val="en-US"/>
        </w:rPr>
        <w:t>SI-RS</w:t>
      </w:r>
      <w:r w:rsidR="00323F58">
        <w:rPr>
          <w:bCs/>
          <w:sz w:val="24"/>
          <w:lang w:val="en-US"/>
        </w:rPr>
        <w:t xml:space="preserve"> Design</w:t>
      </w:r>
      <w:r w:rsidR="000209E5">
        <w:rPr>
          <w:bCs/>
          <w:sz w:val="24"/>
          <w:lang w:val="en-US"/>
        </w:rPr>
        <w:t xml:space="preserve"> </w:t>
      </w:r>
      <w:r w:rsidR="0060057D" w:rsidRPr="004D1F91">
        <w:rPr>
          <w:bCs/>
          <w:sz w:val="24"/>
          <w:lang w:val="en-US"/>
        </w:rPr>
        <w:t xml:space="preserve">for </w:t>
      </w:r>
      <w:r w:rsidR="00974F38">
        <w:rPr>
          <w:bCs/>
          <w:sz w:val="24"/>
          <w:lang w:val="en-US"/>
        </w:rPr>
        <w:t>CSI Acquisition</w:t>
      </w:r>
    </w:p>
    <w:p w14:paraId="20F2A3ED" w14:textId="528D1F3A" w:rsidR="00FA20F7" w:rsidRPr="004D1F91" w:rsidRDefault="00A51E32" w:rsidP="00FA20F7">
      <w:pPr>
        <w:ind w:left="1985" w:hanging="1985"/>
        <w:rPr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</w:r>
      <w:r w:rsidRPr="004D1F91">
        <w:rPr>
          <w:bCs/>
          <w:sz w:val="24"/>
          <w:lang w:val="en-US"/>
        </w:rPr>
        <w:t>Discussion</w:t>
      </w:r>
    </w:p>
    <w:p w14:paraId="36694356" w14:textId="6143D0BC" w:rsidR="005A08A7" w:rsidRPr="007123D0" w:rsidRDefault="00A35469" w:rsidP="004E1513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0C62388A" w14:textId="14871678" w:rsidR="008D509F" w:rsidRDefault="001F3C5B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</w:rPr>
      </w:pPr>
      <w:r>
        <w:rPr>
          <w:rFonts w:eastAsia="SimSun"/>
          <w:sz w:val="22"/>
          <w:szCs w:val="22"/>
        </w:rPr>
        <w:t>In RAN1</w:t>
      </w:r>
      <w:r w:rsidR="007033A3">
        <w:rPr>
          <w:rFonts w:eastAsia="SimSun"/>
          <w:sz w:val="22"/>
          <w:szCs w:val="22"/>
        </w:rPr>
        <w:t xml:space="preserve"> </w:t>
      </w:r>
      <w:r w:rsidR="00974F38">
        <w:rPr>
          <w:rFonts w:eastAsia="SimSun"/>
          <w:sz w:val="22"/>
          <w:szCs w:val="22"/>
        </w:rPr>
        <w:t>NR-Adhoc meeting</w:t>
      </w:r>
      <w:r>
        <w:rPr>
          <w:rFonts w:eastAsia="SimSun"/>
          <w:sz w:val="22"/>
          <w:szCs w:val="22"/>
        </w:rPr>
        <w:t xml:space="preserve">, </w:t>
      </w:r>
      <w:r w:rsidR="00974F38">
        <w:rPr>
          <w:rFonts w:eastAsia="SimSun"/>
          <w:sz w:val="22"/>
          <w:szCs w:val="22"/>
        </w:rPr>
        <w:t xml:space="preserve">RAN1 made </w:t>
      </w:r>
      <w:r w:rsidR="00E96815">
        <w:rPr>
          <w:rFonts w:eastAsia="SimSun"/>
          <w:sz w:val="22"/>
          <w:szCs w:val="22"/>
        </w:rPr>
        <w:t xml:space="preserve">the </w:t>
      </w:r>
      <w:r>
        <w:rPr>
          <w:rFonts w:eastAsia="SimSun"/>
          <w:sz w:val="22"/>
          <w:szCs w:val="22"/>
        </w:rPr>
        <w:t xml:space="preserve">following </w:t>
      </w:r>
      <w:r w:rsidR="00E96815">
        <w:rPr>
          <w:rFonts w:eastAsia="SimSun"/>
          <w:sz w:val="22"/>
          <w:szCs w:val="22"/>
        </w:rPr>
        <w:t xml:space="preserve">agreements </w:t>
      </w:r>
      <w:r w:rsidR="00974F38">
        <w:rPr>
          <w:rFonts w:eastAsia="SimSun"/>
          <w:sz w:val="22"/>
          <w:szCs w:val="22"/>
        </w:rPr>
        <w:t xml:space="preserve">as a progress for CSI-RS design </w:t>
      </w:r>
      <w:r w:rsidR="00206328">
        <w:rPr>
          <w:rFonts w:eastAsia="SimSun"/>
          <w:sz w:val="22"/>
          <w:szCs w:val="22"/>
        </w:rPr>
        <w:t>[</w:t>
      </w:r>
      <w:r w:rsidR="00974F38">
        <w:rPr>
          <w:rFonts w:eastAsia="SimSun"/>
          <w:sz w:val="22"/>
          <w:szCs w:val="22"/>
        </w:rPr>
        <w:t>1</w:t>
      </w:r>
      <w:r w:rsidR="00206328">
        <w:rPr>
          <w:rFonts w:eastAsia="SimSun"/>
          <w:sz w:val="22"/>
          <w:szCs w:val="22"/>
        </w:rPr>
        <w:t>]</w:t>
      </w:r>
      <w:r>
        <w:rPr>
          <w:rFonts w:eastAsia="SimSun"/>
          <w:sz w:val="22"/>
          <w:szCs w:val="22"/>
        </w:rPr>
        <w:t xml:space="preserve">: </w:t>
      </w:r>
    </w:p>
    <w:p w14:paraId="0F22F403" w14:textId="77777777" w:rsidR="00974F38" w:rsidRDefault="00974F38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  <w:lang w:eastAsia="zh-CN"/>
        </w:rPr>
      </w:pPr>
    </w:p>
    <w:p w14:paraId="7BAE7FD1" w14:textId="77777777" w:rsidR="00B34777" w:rsidRPr="009914A8" w:rsidRDefault="00B34777" w:rsidP="009914A8">
      <w:pPr>
        <w:spacing w:after="0"/>
        <w:rPr>
          <w:rFonts w:eastAsia="MS Mincho"/>
          <w:b/>
          <w:i/>
          <w:u w:val="single"/>
          <w:lang w:val="en-US" w:eastAsia="ja-JP"/>
        </w:rPr>
      </w:pPr>
      <w:r w:rsidRPr="009914A8">
        <w:rPr>
          <w:rFonts w:eastAsia="MS Mincho" w:hint="eastAsia"/>
          <w:b/>
          <w:i/>
          <w:highlight w:val="green"/>
          <w:u w:val="single"/>
          <w:lang w:val="en-US" w:eastAsia="ja-JP"/>
        </w:rPr>
        <w:t>Agreements:</w:t>
      </w:r>
    </w:p>
    <w:p w14:paraId="706A5CA0" w14:textId="77777777" w:rsidR="00B34777" w:rsidRPr="009914A8" w:rsidRDefault="00B34777" w:rsidP="00974F38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 xml:space="preserve">The CSI-RS RE mapping pattern of </w:t>
      </w:r>
      <w:r w:rsidRPr="009914A8">
        <w:rPr>
          <w:rFonts w:eastAsia="MS Mincho" w:hint="eastAsia"/>
          <w:i/>
          <w:lang w:val="en-US" w:eastAsia="ja-JP"/>
        </w:rPr>
        <w:t xml:space="preserve">one </w:t>
      </w:r>
      <w:r w:rsidRPr="009914A8">
        <w:rPr>
          <w:rFonts w:eastAsia="MS Mincho"/>
          <w:i/>
          <w:lang w:val="en-US" w:eastAsia="ja-JP"/>
        </w:rPr>
        <w:t xml:space="preserve">N-port CSI-RS resource is composed of one or multiple CSI-RS RE mapping patterns of CSI-RS resources </w:t>
      </w:r>
      <w:r w:rsidRPr="009914A8">
        <w:rPr>
          <w:rFonts w:eastAsia="MS Mincho" w:hint="eastAsia"/>
          <w:i/>
          <w:lang w:val="en-US" w:eastAsia="ja-JP"/>
        </w:rPr>
        <w:t>of equal or smaller number of ports, [e.g., 2, 4, or 8]</w:t>
      </w:r>
    </w:p>
    <w:p w14:paraId="3B704EF3" w14:textId="65C988CD" w:rsidR="00B34777" w:rsidRPr="009914A8" w:rsidRDefault="00B34777" w:rsidP="00974F38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A CSI-RS RE mapping pattern is defined within a slot</w:t>
      </w:r>
    </w:p>
    <w:p w14:paraId="5E919E9C" w14:textId="08A41788" w:rsidR="00B34777" w:rsidRPr="009914A8" w:rsidRDefault="00B34777" w:rsidP="00974F38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 w:hint="eastAsia"/>
          <w:i/>
          <w:lang w:val="en-US" w:eastAsia="ja-JP"/>
        </w:rPr>
        <w:t xml:space="preserve">FFS: </w:t>
      </w:r>
      <w:r w:rsidRPr="009914A8">
        <w:rPr>
          <w:rFonts w:eastAsia="MS Mincho"/>
          <w:i/>
          <w:lang w:val="en-US" w:eastAsia="ja-JP"/>
        </w:rPr>
        <w:t>A CSI-RS RE mapping pattern can span multiple configurable consecutive</w:t>
      </w:r>
      <w:r w:rsidRPr="009914A8">
        <w:rPr>
          <w:rFonts w:eastAsia="MS Mincho" w:hint="eastAsia"/>
          <w:i/>
          <w:lang w:val="en-US" w:eastAsia="ja-JP"/>
        </w:rPr>
        <w:t>/non-consecutive</w:t>
      </w:r>
      <w:r w:rsidRPr="009914A8">
        <w:rPr>
          <w:rFonts w:eastAsia="MS Mincho"/>
          <w:i/>
          <w:lang w:val="en-US" w:eastAsia="ja-JP"/>
        </w:rPr>
        <w:t xml:space="preserve"> OFDM symbols</w:t>
      </w:r>
      <w:r w:rsidRPr="009914A8">
        <w:rPr>
          <w:rFonts w:eastAsia="MS Mincho" w:hint="eastAsia"/>
          <w:i/>
          <w:lang w:val="en-US" w:eastAsia="ja-JP"/>
        </w:rPr>
        <w:t xml:space="preserve"> </w:t>
      </w:r>
    </w:p>
    <w:p w14:paraId="137EBAD0" w14:textId="77777777" w:rsidR="00B34777" w:rsidRPr="009914A8" w:rsidRDefault="00B34777" w:rsidP="009914A8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FFS on mapping of ports to the CSI-RS RE mapping pattern</w:t>
      </w:r>
    </w:p>
    <w:p w14:paraId="7FD185DD" w14:textId="77777777" w:rsidR="00B34777" w:rsidRPr="009914A8" w:rsidRDefault="00B34777" w:rsidP="009914A8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 w:hint="eastAsia"/>
          <w:i/>
          <w:lang w:val="en-US" w:eastAsia="ja-JP"/>
        </w:rPr>
        <w:t>Density per port in terms of RE per port per PRB is configurable supports for density greater than 1 is not precluded</w:t>
      </w:r>
    </w:p>
    <w:p w14:paraId="4C672140" w14:textId="642F592E" w:rsidR="00B34777" w:rsidRPr="00974F38" w:rsidRDefault="00B34777" w:rsidP="009914A8">
      <w:pPr>
        <w:pStyle w:val="maintext"/>
        <w:spacing w:before="0" w:after="0" w:line="240" w:lineRule="auto"/>
        <w:ind w:firstLineChars="0" w:firstLine="0"/>
        <w:rPr>
          <w:rFonts w:eastAsia="MS Mincho"/>
          <w:b/>
          <w:i/>
          <w:u w:val="single"/>
          <w:lang w:val="en-US" w:eastAsia="ja-JP"/>
        </w:rPr>
      </w:pPr>
    </w:p>
    <w:p w14:paraId="6C544A0F" w14:textId="77777777" w:rsidR="00974F38" w:rsidRPr="009914A8" w:rsidRDefault="00974F38" w:rsidP="009914A8">
      <w:pPr>
        <w:spacing w:after="0"/>
        <w:rPr>
          <w:rFonts w:eastAsia="MS Mincho"/>
          <w:b/>
          <w:i/>
          <w:u w:val="single"/>
          <w:lang w:val="en-US" w:eastAsia="ja-JP"/>
        </w:rPr>
      </w:pPr>
      <w:r w:rsidRPr="009914A8">
        <w:rPr>
          <w:rFonts w:eastAsia="MS Mincho" w:hint="eastAsia"/>
          <w:b/>
          <w:i/>
          <w:highlight w:val="green"/>
          <w:u w:val="single"/>
          <w:lang w:val="en-US" w:eastAsia="ja-JP"/>
        </w:rPr>
        <w:t>Agreements:</w:t>
      </w:r>
    </w:p>
    <w:p w14:paraId="78AA0B8B" w14:textId="77777777" w:rsidR="00974F38" w:rsidRPr="009914A8" w:rsidRDefault="00974F38" w:rsidP="00974F38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For periodic CSI-RS,</w:t>
      </w:r>
    </w:p>
    <w:p w14:paraId="2E89DB7E" w14:textId="77777777" w:rsidR="00974F38" w:rsidRPr="009914A8" w:rsidRDefault="00974F38" w:rsidP="00974F3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Semi-persistent CSI reporting is activated/deactivated by MAC CE</w:t>
      </w:r>
      <w:r w:rsidRPr="009914A8">
        <w:rPr>
          <w:rFonts w:eastAsia="MS Mincho" w:hint="eastAsia"/>
          <w:i/>
          <w:lang w:val="en-US" w:eastAsia="ja-JP"/>
        </w:rPr>
        <w:t xml:space="preserve"> and/or DCI</w:t>
      </w:r>
    </w:p>
    <w:p w14:paraId="79B63E52" w14:textId="77777777" w:rsidR="00974F38" w:rsidRPr="009914A8" w:rsidRDefault="00974F38" w:rsidP="009914A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Aperiodic CSI reporting is triggered by DCI</w:t>
      </w:r>
    </w:p>
    <w:p w14:paraId="5F81CFEA" w14:textId="77777777" w:rsidR="00974F38" w:rsidRPr="009914A8" w:rsidRDefault="00974F38" w:rsidP="009914A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FFS: Necessity of additional signaling with MAC CE</w:t>
      </w:r>
    </w:p>
    <w:p w14:paraId="1212353A" w14:textId="77777777" w:rsidR="00974F38" w:rsidRPr="009914A8" w:rsidRDefault="00974F38" w:rsidP="009914A8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For semi-persistent CSI-RS,</w:t>
      </w:r>
    </w:p>
    <w:p w14:paraId="5F90B727" w14:textId="77777777" w:rsidR="00974F38" w:rsidRPr="009914A8" w:rsidRDefault="00974F38" w:rsidP="009914A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Periodic CSI reporting is not supported.</w:t>
      </w:r>
    </w:p>
    <w:p w14:paraId="4DCF3F24" w14:textId="77777777" w:rsidR="00974F38" w:rsidRPr="009914A8" w:rsidRDefault="00974F38" w:rsidP="009914A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Semi-persistent CSI reporting is activated/deactivated by MAC CE</w:t>
      </w:r>
      <w:r w:rsidRPr="009914A8">
        <w:rPr>
          <w:rFonts w:eastAsia="MS Mincho" w:hint="eastAsia"/>
          <w:i/>
          <w:lang w:val="en-US" w:eastAsia="ja-JP"/>
        </w:rPr>
        <w:t xml:space="preserve"> and/or DCI</w:t>
      </w:r>
    </w:p>
    <w:p w14:paraId="22B6181B" w14:textId="77777777" w:rsidR="00974F38" w:rsidRPr="009914A8" w:rsidRDefault="00974F38" w:rsidP="009914A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Semi-persistent CSI-RS is activated/deactivated by MAC CE</w:t>
      </w:r>
      <w:r w:rsidRPr="009914A8">
        <w:rPr>
          <w:rFonts w:eastAsia="MS Mincho" w:hint="eastAsia"/>
          <w:i/>
          <w:lang w:val="en-US" w:eastAsia="ja-JP"/>
        </w:rPr>
        <w:t xml:space="preserve"> and/or DCI</w:t>
      </w:r>
    </w:p>
    <w:p w14:paraId="3EC776FC" w14:textId="77777777" w:rsidR="00974F38" w:rsidRPr="009914A8" w:rsidRDefault="00974F38" w:rsidP="009914A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FFS: Relationship of signaling between CSI reporting and CSI-RS transmission</w:t>
      </w:r>
    </w:p>
    <w:p w14:paraId="052C7DB6" w14:textId="77777777" w:rsidR="00974F38" w:rsidRPr="009914A8" w:rsidRDefault="00974F38" w:rsidP="009914A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Aperiodic CSI reporting is triggered by DCI</w:t>
      </w:r>
    </w:p>
    <w:p w14:paraId="16DF72A1" w14:textId="77777777" w:rsidR="00974F38" w:rsidRPr="009914A8" w:rsidRDefault="00974F38" w:rsidP="009914A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Semi-persistent CSI-RS is activated/deactivated by MAC CE</w:t>
      </w:r>
      <w:r w:rsidRPr="009914A8">
        <w:rPr>
          <w:rFonts w:eastAsia="MS Mincho" w:hint="eastAsia"/>
          <w:i/>
          <w:lang w:val="en-US" w:eastAsia="ja-JP"/>
        </w:rPr>
        <w:t xml:space="preserve"> and/or DCI</w:t>
      </w:r>
    </w:p>
    <w:p w14:paraId="153D5738" w14:textId="77777777" w:rsidR="00974F38" w:rsidRPr="009914A8" w:rsidRDefault="00974F38" w:rsidP="009914A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FFS: Necessity of additional signaling with MAC CE</w:t>
      </w:r>
    </w:p>
    <w:p w14:paraId="6D47B2D1" w14:textId="77777777" w:rsidR="00974F38" w:rsidRPr="009914A8" w:rsidRDefault="00974F38" w:rsidP="009914A8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For aperiodic CSI-RS,</w:t>
      </w:r>
    </w:p>
    <w:p w14:paraId="72A3F3F5" w14:textId="77777777" w:rsidR="00974F38" w:rsidRPr="009914A8" w:rsidRDefault="00974F38" w:rsidP="009914A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 xml:space="preserve">Periodic </w:t>
      </w:r>
      <w:r w:rsidRPr="009914A8">
        <w:rPr>
          <w:rFonts w:eastAsia="MS Mincho" w:hint="eastAsia"/>
          <w:i/>
          <w:lang w:val="en-US" w:eastAsia="ja-JP"/>
        </w:rPr>
        <w:t>[</w:t>
      </w:r>
      <w:r w:rsidRPr="009914A8">
        <w:rPr>
          <w:rFonts w:eastAsia="MS Mincho"/>
          <w:i/>
          <w:lang w:val="en-US" w:eastAsia="ja-JP"/>
        </w:rPr>
        <w:t>and semi-persistent</w:t>
      </w:r>
      <w:r w:rsidRPr="009914A8">
        <w:rPr>
          <w:rFonts w:eastAsia="MS Mincho" w:hint="eastAsia"/>
          <w:i/>
          <w:lang w:val="en-US" w:eastAsia="ja-JP"/>
        </w:rPr>
        <w:t>]</w:t>
      </w:r>
      <w:r w:rsidRPr="009914A8">
        <w:rPr>
          <w:rFonts w:eastAsia="MS Mincho"/>
          <w:i/>
          <w:lang w:val="en-US" w:eastAsia="ja-JP"/>
        </w:rPr>
        <w:t xml:space="preserve"> CSI reporting is not supported</w:t>
      </w:r>
    </w:p>
    <w:p w14:paraId="16D2FDE9" w14:textId="77777777" w:rsidR="00974F38" w:rsidRPr="009914A8" w:rsidRDefault="00974F38" w:rsidP="009914A8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Aperiodic CSI reporting is triggered by DCI</w:t>
      </w:r>
    </w:p>
    <w:p w14:paraId="37638985" w14:textId="77777777" w:rsidR="00974F38" w:rsidRPr="009914A8" w:rsidRDefault="00974F38" w:rsidP="009914A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Aperiodic CSI-RS is triggered by DCI</w:t>
      </w:r>
      <w:r w:rsidRPr="009914A8">
        <w:rPr>
          <w:rFonts w:eastAsia="MS Mincho" w:hint="eastAsia"/>
          <w:i/>
          <w:lang w:val="en-US" w:eastAsia="ja-JP"/>
        </w:rPr>
        <w:t xml:space="preserve"> and/or MAC CE</w:t>
      </w:r>
    </w:p>
    <w:p w14:paraId="009F7DCD" w14:textId="77777777" w:rsidR="00974F38" w:rsidRPr="009914A8" w:rsidRDefault="00974F38" w:rsidP="009914A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FFS: Relationship of signaling between CSI reporting and CSI-RS transmission</w:t>
      </w:r>
      <w:r w:rsidRPr="009914A8">
        <w:rPr>
          <w:rFonts w:eastAsia="MS Mincho" w:hint="eastAsia"/>
          <w:i/>
          <w:lang w:val="en-US" w:eastAsia="ja-JP"/>
        </w:rPr>
        <w:t>, e.g., common DCI signaling between CSI reporting and CSI-RS transmission</w:t>
      </w:r>
    </w:p>
    <w:p w14:paraId="01A9C3B8" w14:textId="77777777" w:rsidR="00974F38" w:rsidRPr="009914A8" w:rsidRDefault="00974F38" w:rsidP="009914A8">
      <w:pPr>
        <w:numPr>
          <w:ilvl w:val="2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/>
          <w:i/>
          <w:lang w:val="en-US" w:eastAsia="ja-JP"/>
        </w:rPr>
        <w:t>FFS: Necessity of additional signaling with MAC CE</w:t>
      </w:r>
    </w:p>
    <w:p w14:paraId="68C61DB1" w14:textId="77777777" w:rsidR="00974F38" w:rsidRPr="009914A8" w:rsidRDefault="00974F38" w:rsidP="009914A8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 w:hint="eastAsia"/>
          <w:i/>
          <w:lang w:val="en-US" w:eastAsia="ja-JP"/>
        </w:rPr>
        <w:t>Note that further down selection can be done later between MAC CE and DCI in above bullets</w:t>
      </w:r>
    </w:p>
    <w:p w14:paraId="136E0F51" w14:textId="77777777" w:rsidR="00974F38" w:rsidRPr="009914A8" w:rsidRDefault="00974F38" w:rsidP="009914A8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9914A8">
        <w:rPr>
          <w:rFonts w:eastAsia="MS Mincho" w:hint="eastAsia"/>
          <w:i/>
          <w:lang w:val="en-US" w:eastAsia="ja-JP"/>
        </w:rPr>
        <w:t>Note that it is possible to dynamically trigger RS and reports through links in the measurement setting</w:t>
      </w:r>
    </w:p>
    <w:p w14:paraId="077D2F0D" w14:textId="77777777" w:rsidR="00974F38" w:rsidRPr="009914A8" w:rsidRDefault="00974F38" w:rsidP="0059519A">
      <w:pPr>
        <w:pStyle w:val="maintext"/>
        <w:spacing w:before="0" w:after="120" w:line="240" w:lineRule="auto"/>
        <w:ind w:firstLineChars="0" w:firstLine="0"/>
        <w:rPr>
          <w:rFonts w:eastAsia="MS Mincho"/>
          <w:lang w:val="en-US" w:eastAsia="ja-JP"/>
        </w:rPr>
      </w:pPr>
    </w:p>
    <w:p w14:paraId="01C43FE3" w14:textId="3C5FD04E" w:rsidR="002841A6" w:rsidRDefault="009657DC" w:rsidP="0059519A">
      <w:pPr>
        <w:pStyle w:val="maintext"/>
        <w:spacing w:before="0" w:after="120" w:line="240" w:lineRule="auto"/>
        <w:ind w:firstLineChars="0" w:firstLine="0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In this contribution, we discuss</w:t>
      </w:r>
      <w:r w:rsidR="00D40102">
        <w:rPr>
          <w:rFonts w:eastAsia="SimSun"/>
          <w:sz w:val="22"/>
          <w:szCs w:val="22"/>
          <w:lang w:eastAsia="zh-CN"/>
        </w:rPr>
        <w:t xml:space="preserve"> further details on </w:t>
      </w:r>
      <w:r w:rsidR="007033A3">
        <w:rPr>
          <w:rFonts w:eastAsia="SimSun"/>
          <w:sz w:val="22"/>
          <w:szCs w:val="22"/>
          <w:lang w:eastAsia="zh-CN"/>
        </w:rPr>
        <w:t>design considerations</w:t>
      </w:r>
      <w:r w:rsidR="00D40102">
        <w:rPr>
          <w:rFonts w:eastAsia="SimSun"/>
          <w:sz w:val="22"/>
          <w:szCs w:val="22"/>
          <w:lang w:eastAsia="zh-CN"/>
        </w:rPr>
        <w:t xml:space="preserve"> for </w:t>
      </w:r>
      <w:r w:rsidR="00974F38">
        <w:rPr>
          <w:rFonts w:eastAsia="SimSun"/>
          <w:sz w:val="22"/>
          <w:szCs w:val="22"/>
          <w:lang w:eastAsia="zh-CN"/>
        </w:rPr>
        <w:t>CSI-RS</w:t>
      </w:r>
      <w:r w:rsidR="00D40102">
        <w:rPr>
          <w:rFonts w:eastAsia="SimSun"/>
          <w:sz w:val="22"/>
          <w:szCs w:val="22"/>
          <w:lang w:eastAsia="zh-CN"/>
        </w:rPr>
        <w:t>.</w:t>
      </w:r>
    </w:p>
    <w:p w14:paraId="32BD8C46" w14:textId="42C70DA9" w:rsidR="002841A6" w:rsidRPr="0059519A" w:rsidRDefault="00657BA0" w:rsidP="002841A6">
      <w:pPr>
        <w:pStyle w:val="Heading1"/>
      </w:pPr>
      <w:r>
        <w:lastRenderedPageBreak/>
        <w:t>Considerations</w:t>
      </w:r>
    </w:p>
    <w:p w14:paraId="62A0A070" w14:textId="458366B4" w:rsidR="00F42E9D" w:rsidRDefault="00310980" w:rsidP="00CE7F53">
      <w:pPr>
        <w:spacing w:line="276" w:lineRule="auto"/>
      </w:pPr>
      <w:r>
        <w:t xml:space="preserve">The configurable CSI-RS density has been agreed </w:t>
      </w:r>
      <w:r w:rsidR="00E1012A">
        <w:t>as the RS overhead gets increased for a higher number of CSI-RS ports with a UE-specific CSI-RS configuration. Therefore, reducing the RS overhead while increasing CSI-RS pattern reuse to support a larger number of UEs may help the system performance, although it slightly degrades the CSI reporting accuracy.</w:t>
      </w:r>
    </w:p>
    <w:p w14:paraId="312B6F28" w14:textId="3869AE31" w:rsidR="00780E41" w:rsidRDefault="00780E41" w:rsidP="00CE7F53">
      <w:pPr>
        <w:spacing w:line="276" w:lineRule="auto"/>
      </w:pPr>
      <w:r>
        <w:t xml:space="preserve">In LTE, the CSI-RS density of 1RE/port/RB has been supported as a maximum and the density can be further reduced by nulling of CSI-RS in a PRB level. It has been observed that there is </w:t>
      </w:r>
      <w:r w:rsidR="00240FCD">
        <w:t xml:space="preserve">a </w:t>
      </w:r>
      <w:r>
        <w:t xml:space="preserve">marginal performance difference between </w:t>
      </w:r>
      <w:r w:rsidR="00240FCD">
        <w:t>1RE/port/RB and a higher CSI-RS density. This is mainly due to implicit CSI feedback has been used in LTE. Since two CSI feedback types are supported and Type II CSI requires high resolution, a higher density than 1RE/port/RB may be considered and carefully investigated at least for Type II CSI feedback</w:t>
      </w:r>
      <w:r w:rsidR="007A4622">
        <w:t xml:space="preserve"> in terms of system performance and RS overhead.</w:t>
      </w:r>
    </w:p>
    <w:p w14:paraId="5B4E87A6" w14:textId="1216BDF4" w:rsidR="00447E84" w:rsidRDefault="007A4622" w:rsidP="00CE7F53">
      <w:pPr>
        <w:spacing w:line="276" w:lineRule="auto"/>
      </w:pPr>
      <w:r>
        <w:t>As the PRB-level nulling of CSI-RS is evaluated and supported in LTE already, at least PRB-level nulling of CSI-RS to support the configurable CSI-RS density should be supported. The configurable CSI-RS density in time domain can be further studied.</w:t>
      </w:r>
    </w:p>
    <w:p w14:paraId="6EB6C391" w14:textId="1363BA15" w:rsidR="00447E84" w:rsidRDefault="00447E84" w:rsidP="00CE7F53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 w:rsidR="00306DB3">
        <w:rPr>
          <w:b/>
          <w:i/>
        </w:rPr>
        <w:t>1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 w:rsidR="007A4622">
        <w:rPr>
          <w:i/>
        </w:rPr>
        <w:t>support at least PRB-level nulling of CSI-RS to configure the density</w:t>
      </w:r>
    </w:p>
    <w:p w14:paraId="6EE272A3" w14:textId="2E1DC9AD" w:rsidR="00A45E5E" w:rsidRDefault="00A45E5E" w:rsidP="00CE7F53">
      <w:pPr>
        <w:spacing w:line="276" w:lineRule="auto"/>
      </w:pPr>
      <w:r>
        <w:t xml:space="preserve">Multiple OFDM symbols can be used to multiplex antenna ports in a slot, however, a code spreading has to be </w:t>
      </w:r>
      <w:r w:rsidR="001E2752">
        <w:t>used</w:t>
      </w:r>
      <w:r>
        <w:t xml:space="preserve"> across antenna ports located in a different OFDM symbol to support a full power transmission. For example, orthogonal cover code (OCC)</w:t>
      </w:r>
      <w:r w:rsidR="001E2752">
        <w:t xml:space="preserve"> in time</w:t>
      </w:r>
      <w:r>
        <w:t xml:space="preserve"> has been used for the CSI-RS antenna ports so that all antenna ports are multiplexed in FDM and CDM within an OFDM symbol, thus allowing a full power transmission.</w:t>
      </w:r>
    </w:p>
    <w:p w14:paraId="6DE997A2" w14:textId="205B6F7F" w:rsidR="00310980" w:rsidRDefault="00A45E5E" w:rsidP="00CE7F53">
      <w:pPr>
        <w:spacing w:line="276" w:lineRule="auto"/>
      </w:pPr>
      <w:r>
        <w:t>For better coverage of CSI-RS, the full power transmission should be considered as one of design criteria for CSI-RS pattern design.</w:t>
      </w:r>
    </w:p>
    <w:p w14:paraId="7BB43444" w14:textId="66B3FAF5" w:rsidR="00310980" w:rsidRDefault="00310980" w:rsidP="0031098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>
        <w:rPr>
          <w:b/>
          <w:i/>
        </w:rPr>
        <w:t>2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CSI-RS design should support full power transmission always</w:t>
      </w:r>
    </w:p>
    <w:p w14:paraId="0625903E" w14:textId="7C3F9B04" w:rsidR="00310980" w:rsidRDefault="001E2752" w:rsidP="00CE7F53">
      <w:pPr>
        <w:spacing w:line="276" w:lineRule="auto"/>
      </w:pPr>
      <w:r>
        <w:t xml:space="preserve">It has been agreed to support both aperiodic and semi-persistent NZP-CSI-RS transmission, where the aperiodic </w:t>
      </w:r>
      <w:r w:rsidR="00322C61">
        <w:t xml:space="preserve">and semi-persistent </w:t>
      </w:r>
      <w:r>
        <w:t xml:space="preserve">NZP-CSI-RS is </w:t>
      </w:r>
      <w:r w:rsidR="00322C61">
        <w:t>a UE-specific configuration and triggered dynamically. Since the wideband NZP-CSI-RS transmission is supported, the NZP-CSI-RSs triggered for other UEs in a slot may interfere NR-PDCCH and/or NR-PDSCH reception in the slot. The performance impacts from the NZP-CSI-RS interference for PDSCH reception has been evaluated and investigated in LTE and RAN1 decided to support rate-matching around the NZP-CSI-RS REs for PDSCH.</w:t>
      </w:r>
    </w:p>
    <w:p w14:paraId="6E9BE253" w14:textId="618E5920" w:rsidR="00310980" w:rsidRDefault="00322C61" w:rsidP="00CE7F53">
      <w:pPr>
        <w:spacing w:line="276" w:lineRule="auto"/>
      </w:pPr>
      <w:r>
        <w:t>As similar to LTE, in order to minimize the performance impacts from NZP-CSI-RS, at least NR-PDSCH RE muting (e.g., rate-matching) of aperiodic and semi-persistent NZP-CSI-RS should be supported. Therefore, aperiodic and semi-persistent ZP-CSI-RS should be introduced in NR.</w:t>
      </w:r>
    </w:p>
    <w:p w14:paraId="3CB1D48E" w14:textId="72B57D60" w:rsidR="00310980" w:rsidRDefault="00310980" w:rsidP="0031098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 w:rsidR="001E2752">
        <w:rPr>
          <w:b/>
          <w:i/>
        </w:rPr>
        <w:t>3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 xml:space="preserve">support aperiodic and semi-persistent ZP-CSI-RS for </w:t>
      </w:r>
      <w:r w:rsidR="00322C61">
        <w:rPr>
          <w:i/>
        </w:rPr>
        <w:t>NR-</w:t>
      </w:r>
      <w:r>
        <w:rPr>
          <w:i/>
        </w:rPr>
        <w:t xml:space="preserve">PDSCH RE muting </w:t>
      </w:r>
    </w:p>
    <w:p w14:paraId="44B5DD49" w14:textId="7001803D" w:rsidR="00310980" w:rsidRDefault="00771670" w:rsidP="00CE7F53">
      <w:pPr>
        <w:spacing w:line="276" w:lineRule="auto"/>
      </w:pPr>
      <w:r>
        <w:t>A CSI-RS resource pool is used in NR and a UE may be configured and/or indicated to measure one or more CSI-RS resources in the CSI-RS resource pool. Since the configuration and indication is a UE-specific, the active aperiodic and/or semi-persistent NZP-CSI-RS set may be dynamically changed from a slot to another. A UE scheduled for NR-PDSCH reception with and without aperiodic and/or semi-persistent NZP-CSI-RS may need to know the active set of aperiodic and/or semi-persistent NZP-CSI-RS configurations in the slot for rate-matching purpose.</w:t>
      </w:r>
    </w:p>
    <w:p w14:paraId="764CCA09" w14:textId="0F2BB759" w:rsidR="00310980" w:rsidRDefault="00771670" w:rsidP="00310980">
      <w:pPr>
        <w:spacing w:line="276" w:lineRule="auto"/>
        <w:rPr>
          <w:i/>
        </w:rPr>
      </w:pPr>
      <w:r>
        <w:t>Since the active set of aperiodic and/or semi-persistent NZP-CSI-RS configurations are common for all UEs scheduled in the slot, it can be dynamically indicated in a common DCI.</w:t>
      </w:r>
    </w:p>
    <w:p w14:paraId="7D3927DE" w14:textId="0AC33362" w:rsidR="00761C37" w:rsidRPr="009914A8" w:rsidRDefault="00310980" w:rsidP="00447E84">
      <w:r w:rsidRPr="00337112">
        <w:rPr>
          <w:b/>
          <w:i/>
        </w:rPr>
        <w:t>Proposal-</w:t>
      </w:r>
      <w:r w:rsidR="001E2752">
        <w:rPr>
          <w:b/>
          <w:i/>
        </w:rPr>
        <w:t>4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active set of aperiodic and/or semi-persistent ZP-CSI-RS is indicated in each slot</w:t>
      </w:r>
    </w:p>
    <w:p w14:paraId="596E93DF" w14:textId="4893F5BD" w:rsidR="00821C42" w:rsidRPr="0059519A" w:rsidRDefault="00BF17FD" w:rsidP="0059519A">
      <w:pPr>
        <w:pStyle w:val="Heading1"/>
        <w:rPr>
          <w:sz w:val="32"/>
          <w:szCs w:val="32"/>
        </w:rPr>
      </w:pPr>
      <w:r w:rsidRPr="0059519A">
        <w:rPr>
          <w:sz w:val="32"/>
          <w:szCs w:val="32"/>
        </w:rPr>
        <w:lastRenderedPageBreak/>
        <w:t>Summary</w:t>
      </w:r>
    </w:p>
    <w:p w14:paraId="0E6E59C8" w14:textId="4377E089" w:rsidR="00685F6F" w:rsidRPr="00611209" w:rsidRDefault="003242DD" w:rsidP="003242DD">
      <w:pPr>
        <w:rPr>
          <w:szCs w:val="22"/>
        </w:rPr>
      </w:pPr>
      <w:r w:rsidRPr="00611209">
        <w:rPr>
          <w:szCs w:val="22"/>
        </w:rPr>
        <w:t>This contribution discussed</w:t>
      </w:r>
      <w:r w:rsidR="003715BA">
        <w:rPr>
          <w:szCs w:val="22"/>
        </w:rPr>
        <w:t xml:space="preserve"> </w:t>
      </w:r>
      <w:r w:rsidR="00771670">
        <w:rPr>
          <w:szCs w:val="22"/>
        </w:rPr>
        <w:t>CSI-RS</w:t>
      </w:r>
      <w:r w:rsidR="003715BA">
        <w:rPr>
          <w:szCs w:val="22"/>
        </w:rPr>
        <w:t xml:space="preserve"> design considerations </w:t>
      </w:r>
      <w:r w:rsidR="00771670">
        <w:rPr>
          <w:szCs w:val="22"/>
        </w:rPr>
        <w:t>in NR</w:t>
      </w:r>
      <w:r w:rsidR="00163883">
        <w:rPr>
          <w:szCs w:val="22"/>
        </w:rPr>
        <w:t xml:space="preserve">. </w:t>
      </w:r>
      <w:r w:rsidR="003715BA">
        <w:rPr>
          <w:szCs w:val="22"/>
        </w:rPr>
        <w:t>Based on the discussions, we propose followings</w:t>
      </w:r>
      <w:r w:rsidR="00163883">
        <w:rPr>
          <w:szCs w:val="22"/>
        </w:rPr>
        <w:t>:</w:t>
      </w:r>
    </w:p>
    <w:p w14:paraId="336492C8" w14:textId="77777777" w:rsidR="00771670" w:rsidRDefault="00771670" w:rsidP="0077167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>
        <w:rPr>
          <w:b/>
          <w:i/>
        </w:rPr>
        <w:t>1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support at least PRB-level nulling of CSI-RS to configure the density</w:t>
      </w:r>
    </w:p>
    <w:p w14:paraId="3A5EDA7B" w14:textId="77777777" w:rsidR="00771670" w:rsidRDefault="00771670" w:rsidP="0077167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>
        <w:rPr>
          <w:b/>
          <w:i/>
        </w:rPr>
        <w:t>2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CSI-RS design should support full power transmission always</w:t>
      </w:r>
    </w:p>
    <w:p w14:paraId="1F7E4140" w14:textId="77777777" w:rsidR="00771670" w:rsidRDefault="00771670" w:rsidP="0077167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>
        <w:rPr>
          <w:b/>
          <w:i/>
        </w:rPr>
        <w:t>3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support aperiodic and semi-persistent ZP-CSI-RS for NR-PDSCH RE muting</w:t>
      </w:r>
    </w:p>
    <w:p w14:paraId="5E949F58" w14:textId="41575E5D" w:rsidR="00771670" w:rsidRDefault="00771670" w:rsidP="00771670">
      <w:pPr>
        <w:spacing w:line="276" w:lineRule="auto"/>
        <w:rPr>
          <w:i/>
        </w:rPr>
      </w:pPr>
      <w:r w:rsidRPr="00337112">
        <w:rPr>
          <w:b/>
          <w:i/>
        </w:rPr>
        <w:t>Proposal-</w:t>
      </w:r>
      <w:r>
        <w:rPr>
          <w:b/>
          <w:i/>
        </w:rPr>
        <w:t>4</w:t>
      </w:r>
      <w:r w:rsidRPr="00337112">
        <w:rPr>
          <w:b/>
          <w:i/>
        </w:rPr>
        <w:t>:</w:t>
      </w:r>
      <w:r w:rsidRPr="00337112">
        <w:rPr>
          <w:i/>
        </w:rPr>
        <w:t xml:space="preserve"> </w:t>
      </w:r>
      <w:r>
        <w:rPr>
          <w:i/>
        </w:rPr>
        <w:t>active set of aperiodic and/or semi-persistent ZP-CSI-RS is indicated in each slot</w:t>
      </w:r>
    </w:p>
    <w:p w14:paraId="0EF7466D" w14:textId="77777777" w:rsidR="00251B4A" w:rsidRPr="0059519A" w:rsidRDefault="00251B4A" w:rsidP="00251B4A">
      <w:pPr>
        <w:pStyle w:val="Heading1"/>
        <w:rPr>
          <w:sz w:val="32"/>
          <w:szCs w:val="32"/>
        </w:rPr>
      </w:pPr>
      <w:r w:rsidRPr="0059519A">
        <w:rPr>
          <w:sz w:val="32"/>
          <w:szCs w:val="32"/>
        </w:rPr>
        <w:t>References</w:t>
      </w:r>
    </w:p>
    <w:p w14:paraId="4A1BC5FB" w14:textId="291897A6" w:rsidR="00206328" w:rsidRPr="00660E0C" w:rsidRDefault="00BC186F" w:rsidP="00780E41">
      <w:pPr>
        <w:pStyle w:val="Reference"/>
      </w:pPr>
      <w:r w:rsidRPr="00974F38">
        <w:rPr>
          <w:szCs w:val="22"/>
          <w:lang w:val="en-US"/>
        </w:rPr>
        <w:t xml:space="preserve">RAN1 </w:t>
      </w:r>
      <w:r w:rsidR="00640D99" w:rsidRPr="00640D99">
        <w:rPr>
          <w:lang w:eastAsia="ko-KR"/>
        </w:rPr>
        <w:t xml:space="preserve">Chairman’s Notes, 3GPP TSG-RAN WG1 </w:t>
      </w:r>
      <w:r w:rsidR="00974F38">
        <w:rPr>
          <w:lang w:eastAsia="ko-KR"/>
        </w:rPr>
        <w:t>NR-Adhoc</w:t>
      </w:r>
    </w:p>
    <w:sectPr w:rsidR="00206328" w:rsidRPr="00660E0C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D7F9C" w14:textId="77777777" w:rsidR="00325AA9" w:rsidRDefault="00325AA9">
      <w:r>
        <w:separator/>
      </w:r>
    </w:p>
  </w:endnote>
  <w:endnote w:type="continuationSeparator" w:id="0">
    <w:p w14:paraId="0E7CC626" w14:textId="77777777" w:rsidR="00325AA9" w:rsidRDefault="00325AA9">
      <w:r>
        <w:continuationSeparator/>
      </w:r>
    </w:p>
  </w:endnote>
  <w:endnote w:type="continuationNotice" w:id="1">
    <w:p w14:paraId="6778F9D4" w14:textId="77777777" w:rsidR="00325AA9" w:rsidRDefault="00325A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5F036950" w:rsidR="00780E41" w:rsidRDefault="00780E4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158C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1158C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E8024" w14:textId="77777777" w:rsidR="00325AA9" w:rsidRDefault="00325AA9">
      <w:r>
        <w:separator/>
      </w:r>
    </w:p>
  </w:footnote>
  <w:footnote w:type="continuationSeparator" w:id="0">
    <w:p w14:paraId="582B640D" w14:textId="77777777" w:rsidR="00325AA9" w:rsidRDefault="00325AA9">
      <w:r>
        <w:continuationSeparator/>
      </w:r>
    </w:p>
  </w:footnote>
  <w:footnote w:type="continuationNotice" w:id="1">
    <w:p w14:paraId="7FDE2F6C" w14:textId="77777777" w:rsidR="00325AA9" w:rsidRDefault="00325AA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8532AB"/>
    <w:multiLevelType w:val="hybridMultilevel"/>
    <w:tmpl w:val="F7088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C77DF"/>
    <w:multiLevelType w:val="hybridMultilevel"/>
    <w:tmpl w:val="FE36E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1F16EC"/>
    <w:multiLevelType w:val="hybridMultilevel"/>
    <w:tmpl w:val="56580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B0231A"/>
    <w:multiLevelType w:val="hybridMultilevel"/>
    <w:tmpl w:val="CB029C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6B56C8"/>
    <w:multiLevelType w:val="hybridMultilevel"/>
    <w:tmpl w:val="15A60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A75E6FE4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D5053"/>
    <w:multiLevelType w:val="hybridMultilevel"/>
    <w:tmpl w:val="A2029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203652"/>
    <w:multiLevelType w:val="hybridMultilevel"/>
    <w:tmpl w:val="5C36D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E62EC"/>
    <w:multiLevelType w:val="hybridMultilevel"/>
    <w:tmpl w:val="66A67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00D6D7F"/>
    <w:multiLevelType w:val="hybridMultilevel"/>
    <w:tmpl w:val="C6E2445A"/>
    <w:lvl w:ilvl="0" w:tplc="94AE6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4BF74">
      <w:start w:val="222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E2B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5E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24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287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E0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A7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0A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4"/>
  </w:num>
  <w:num w:numId="5">
    <w:abstractNumId w:val="11"/>
  </w:num>
  <w:num w:numId="6">
    <w:abstractNumId w:val="17"/>
  </w:num>
  <w:num w:numId="7">
    <w:abstractNumId w:val="25"/>
  </w:num>
  <w:num w:numId="8">
    <w:abstractNumId w:val="12"/>
  </w:num>
  <w:num w:numId="9">
    <w:abstractNumId w:val="34"/>
  </w:num>
  <w:num w:numId="10">
    <w:abstractNumId w:val="5"/>
  </w:num>
  <w:num w:numId="11">
    <w:abstractNumId w:val="3"/>
  </w:num>
  <w:num w:numId="12">
    <w:abstractNumId w:val="18"/>
  </w:num>
  <w:num w:numId="13">
    <w:abstractNumId w:val="29"/>
  </w:num>
  <w:num w:numId="14">
    <w:abstractNumId w:val="4"/>
  </w:num>
  <w:num w:numId="15">
    <w:abstractNumId w:val="0"/>
  </w:num>
  <w:num w:numId="16">
    <w:abstractNumId w:val="15"/>
  </w:num>
  <w:num w:numId="17">
    <w:abstractNumId w:val="16"/>
  </w:num>
  <w:num w:numId="18">
    <w:abstractNumId w:val="3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4"/>
  </w:num>
  <w:num w:numId="24">
    <w:abstractNumId w:val="7"/>
  </w:num>
  <w:num w:numId="25">
    <w:abstractNumId w:val="8"/>
  </w:num>
  <w:num w:numId="26">
    <w:abstractNumId w:val="1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33"/>
  </w:num>
  <w:num w:numId="34">
    <w:abstractNumId w:val="2"/>
  </w:num>
  <w:num w:numId="35">
    <w:abstractNumId w:val="9"/>
  </w:num>
  <w:num w:numId="36">
    <w:abstractNumId w:val="21"/>
  </w:num>
  <w:num w:numId="37">
    <w:abstractNumId w:val="22"/>
  </w:num>
  <w:num w:numId="38">
    <w:abstractNumId w:val="23"/>
  </w:num>
  <w:num w:numId="39">
    <w:abstractNumId w:val="26"/>
  </w:num>
  <w:num w:numId="40">
    <w:abstractNumId w:val="1"/>
  </w:num>
  <w:num w:numId="41">
    <w:abstractNumId w:val="27"/>
  </w:num>
  <w:num w:numId="42">
    <w:abstractNumId w:val="31"/>
  </w:num>
  <w:num w:numId="43">
    <w:abstractNumId w:val="6"/>
  </w:num>
  <w:num w:numId="44">
    <w:abstractNumId w:val="32"/>
  </w:num>
  <w:num w:numId="45">
    <w:abstractNumId w:val="20"/>
  </w:num>
  <w:num w:numId="46">
    <w:abstractNumId w:val="2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3F7"/>
    <w:rsid w:val="000153E9"/>
    <w:rsid w:val="00015D15"/>
    <w:rsid w:val="0001611C"/>
    <w:rsid w:val="0001694D"/>
    <w:rsid w:val="000205BB"/>
    <w:rsid w:val="000208E4"/>
    <w:rsid w:val="000209E5"/>
    <w:rsid w:val="00021143"/>
    <w:rsid w:val="0002201B"/>
    <w:rsid w:val="00022522"/>
    <w:rsid w:val="00022C6C"/>
    <w:rsid w:val="00023233"/>
    <w:rsid w:val="0002441E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3EF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34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A71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9AE"/>
    <w:rsid w:val="00085543"/>
    <w:rsid w:val="000855EB"/>
    <w:rsid w:val="00085A01"/>
    <w:rsid w:val="00085B52"/>
    <w:rsid w:val="00085E11"/>
    <w:rsid w:val="000862B6"/>
    <w:rsid w:val="000866F2"/>
    <w:rsid w:val="00086A43"/>
    <w:rsid w:val="00087831"/>
    <w:rsid w:val="0009009F"/>
    <w:rsid w:val="0009041B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4BE2"/>
    <w:rsid w:val="000B516D"/>
    <w:rsid w:val="000B537C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2C8"/>
    <w:rsid w:val="000C64E6"/>
    <w:rsid w:val="000C6F9D"/>
    <w:rsid w:val="000C7F55"/>
    <w:rsid w:val="000D0B20"/>
    <w:rsid w:val="000D0D00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071C"/>
    <w:rsid w:val="000E0EA8"/>
    <w:rsid w:val="000E18EA"/>
    <w:rsid w:val="000E1E92"/>
    <w:rsid w:val="000E20F9"/>
    <w:rsid w:val="000E22A6"/>
    <w:rsid w:val="000E23FF"/>
    <w:rsid w:val="000E371D"/>
    <w:rsid w:val="000E43AB"/>
    <w:rsid w:val="000E5324"/>
    <w:rsid w:val="000E535C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09C0"/>
    <w:rsid w:val="0010105B"/>
    <w:rsid w:val="00101244"/>
    <w:rsid w:val="00101BCC"/>
    <w:rsid w:val="0010203E"/>
    <w:rsid w:val="00102BB7"/>
    <w:rsid w:val="00103174"/>
    <w:rsid w:val="001033D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BB7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35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0ED"/>
    <w:rsid w:val="00153B76"/>
    <w:rsid w:val="00154220"/>
    <w:rsid w:val="001549FC"/>
    <w:rsid w:val="001551B5"/>
    <w:rsid w:val="00155647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883"/>
    <w:rsid w:val="00163FBD"/>
    <w:rsid w:val="0016412E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1FD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A8C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4DE"/>
    <w:rsid w:val="001A6ABE"/>
    <w:rsid w:val="001A73FD"/>
    <w:rsid w:val="001A771A"/>
    <w:rsid w:val="001B0578"/>
    <w:rsid w:val="001B0D97"/>
    <w:rsid w:val="001B14BE"/>
    <w:rsid w:val="001B18CB"/>
    <w:rsid w:val="001B21A6"/>
    <w:rsid w:val="001B2A2B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BB6"/>
    <w:rsid w:val="001D6BC7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752"/>
    <w:rsid w:val="001E2AD7"/>
    <w:rsid w:val="001E3F06"/>
    <w:rsid w:val="001E58E2"/>
    <w:rsid w:val="001E5F35"/>
    <w:rsid w:val="001E7AED"/>
    <w:rsid w:val="001F0CCF"/>
    <w:rsid w:val="001F1BB4"/>
    <w:rsid w:val="001F2F31"/>
    <w:rsid w:val="001F36C3"/>
    <w:rsid w:val="001F3916"/>
    <w:rsid w:val="001F3C5B"/>
    <w:rsid w:val="001F4037"/>
    <w:rsid w:val="001F4676"/>
    <w:rsid w:val="001F54C5"/>
    <w:rsid w:val="001F5919"/>
    <w:rsid w:val="001F5B50"/>
    <w:rsid w:val="001F61DB"/>
    <w:rsid w:val="001F65EF"/>
    <w:rsid w:val="001F662C"/>
    <w:rsid w:val="001F7074"/>
    <w:rsid w:val="001F7A85"/>
    <w:rsid w:val="00200490"/>
    <w:rsid w:val="002009A4"/>
    <w:rsid w:val="00201F3A"/>
    <w:rsid w:val="00202D71"/>
    <w:rsid w:val="0020327F"/>
    <w:rsid w:val="00203A34"/>
    <w:rsid w:val="00203F96"/>
    <w:rsid w:val="002041BF"/>
    <w:rsid w:val="00204831"/>
    <w:rsid w:val="00204E32"/>
    <w:rsid w:val="002050C4"/>
    <w:rsid w:val="00206328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D6C"/>
    <w:rsid w:val="00223FCB"/>
    <w:rsid w:val="00224452"/>
    <w:rsid w:val="0022451F"/>
    <w:rsid w:val="002245DE"/>
    <w:rsid w:val="00224CC9"/>
    <w:rsid w:val="0022523C"/>
    <w:rsid w:val="002252C3"/>
    <w:rsid w:val="00225343"/>
    <w:rsid w:val="0022591B"/>
    <w:rsid w:val="00225C54"/>
    <w:rsid w:val="00226155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37923"/>
    <w:rsid w:val="00240FCD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4C52"/>
    <w:rsid w:val="00245766"/>
    <w:rsid w:val="002458EB"/>
    <w:rsid w:val="002462D0"/>
    <w:rsid w:val="00246594"/>
    <w:rsid w:val="002468B7"/>
    <w:rsid w:val="0024729C"/>
    <w:rsid w:val="00247ACC"/>
    <w:rsid w:val="002502F9"/>
    <w:rsid w:val="00251316"/>
    <w:rsid w:val="00251615"/>
    <w:rsid w:val="002518B0"/>
    <w:rsid w:val="00251B4A"/>
    <w:rsid w:val="00251DE3"/>
    <w:rsid w:val="0025243C"/>
    <w:rsid w:val="0025289C"/>
    <w:rsid w:val="002536A0"/>
    <w:rsid w:val="0025555E"/>
    <w:rsid w:val="00255CBF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569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2A5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29E"/>
    <w:rsid w:val="002805F5"/>
    <w:rsid w:val="00280751"/>
    <w:rsid w:val="00280AAF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1A6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897"/>
    <w:rsid w:val="00295BE1"/>
    <w:rsid w:val="00295FCF"/>
    <w:rsid w:val="00296227"/>
    <w:rsid w:val="00296314"/>
    <w:rsid w:val="00296F44"/>
    <w:rsid w:val="0029777D"/>
    <w:rsid w:val="002A055E"/>
    <w:rsid w:val="002A0E99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60C"/>
    <w:rsid w:val="002B2C00"/>
    <w:rsid w:val="002B3A7C"/>
    <w:rsid w:val="002B3B0D"/>
    <w:rsid w:val="002B3FE9"/>
    <w:rsid w:val="002B5A8F"/>
    <w:rsid w:val="002B6D00"/>
    <w:rsid w:val="002B6FA2"/>
    <w:rsid w:val="002B77BF"/>
    <w:rsid w:val="002C0976"/>
    <w:rsid w:val="002C1174"/>
    <w:rsid w:val="002C151A"/>
    <w:rsid w:val="002C27BB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5DB3"/>
    <w:rsid w:val="002D6218"/>
    <w:rsid w:val="002D6B9B"/>
    <w:rsid w:val="002D6E41"/>
    <w:rsid w:val="002D7637"/>
    <w:rsid w:val="002D7BDE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375"/>
    <w:rsid w:val="002F37A9"/>
    <w:rsid w:val="002F4AE1"/>
    <w:rsid w:val="002F5609"/>
    <w:rsid w:val="002F585B"/>
    <w:rsid w:val="002F5AFC"/>
    <w:rsid w:val="002F6CB0"/>
    <w:rsid w:val="002F6CBA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34"/>
    <w:rsid w:val="003018E3"/>
    <w:rsid w:val="00301BDB"/>
    <w:rsid w:val="00301CE6"/>
    <w:rsid w:val="00302569"/>
    <w:rsid w:val="0030256B"/>
    <w:rsid w:val="00302D11"/>
    <w:rsid w:val="003038EC"/>
    <w:rsid w:val="00304F82"/>
    <w:rsid w:val="0030501F"/>
    <w:rsid w:val="00305444"/>
    <w:rsid w:val="00306DB3"/>
    <w:rsid w:val="0030704D"/>
    <w:rsid w:val="00307A45"/>
    <w:rsid w:val="00307BA1"/>
    <w:rsid w:val="00310980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61"/>
    <w:rsid w:val="00322C9F"/>
    <w:rsid w:val="003233E6"/>
    <w:rsid w:val="00323F58"/>
    <w:rsid w:val="00324135"/>
    <w:rsid w:val="003242DD"/>
    <w:rsid w:val="00324AA1"/>
    <w:rsid w:val="00324D23"/>
    <w:rsid w:val="00325768"/>
    <w:rsid w:val="00325884"/>
    <w:rsid w:val="00325AA9"/>
    <w:rsid w:val="00325F35"/>
    <w:rsid w:val="003260A9"/>
    <w:rsid w:val="00327C76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445"/>
    <w:rsid w:val="00335858"/>
    <w:rsid w:val="00336A9C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246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67D8C"/>
    <w:rsid w:val="00370C16"/>
    <w:rsid w:val="00370E47"/>
    <w:rsid w:val="00371062"/>
    <w:rsid w:val="003715BA"/>
    <w:rsid w:val="00372AAF"/>
    <w:rsid w:val="00373969"/>
    <w:rsid w:val="00373B65"/>
    <w:rsid w:val="003742AC"/>
    <w:rsid w:val="003744CE"/>
    <w:rsid w:val="00374F8B"/>
    <w:rsid w:val="00375719"/>
    <w:rsid w:val="0037673C"/>
    <w:rsid w:val="003768AA"/>
    <w:rsid w:val="00376B0A"/>
    <w:rsid w:val="0037719F"/>
    <w:rsid w:val="00377239"/>
    <w:rsid w:val="00377CE1"/>
    <w:rsid w:val="00380D7D"/>
    <w:rsid w:val="0038102E"/>
    <w:rsid w:val="003821E2"/>
    <w:rsid w:val="00383467"/>
    <w:rsid w:val="00384177"/>
    <w:rsid w:val="00384284"/>
    <w:rsid w:val="0038498B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52"/>
    <w:rsid w:val="00392D70"/>
    <w:rsid w:val="0039318A"/>
    <w:rsid w:val="00393702"/>
    <w:rsid w:val="003939FF"/>
    <w:rsid w:val="00393FE3"/>
    <w:rsid w:val="003946B1"/>
    <w:rsid w:val="00394D8D"/>
    <w:rsid w:val="0039520F"/>
    <w:rsid w:val="00395948"/>
    <w:rsid w:val="00395F42"/>
    <w:rsid w:val="003964F5"/>
    <w:rsid w:val="00396588"/>
    <w:rsid w:val="003967CC"/>
    <w:rsid w:val="00396C06"/>
    <w:rsid w:val="00397568"/>
    <w:rsid w:val="00397827"/>
    <w:rsid w:val="003978A8"/>
    <w:rsid w:val="00397935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A7B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3C8F"/>
    <w:rsid w:val="003B4971"/>
    <w:rsid w:val="003B4EB4"/>
    <w:rsid w:val="003B53CC"/>
    <w:rsid w:val="003B6560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4BE"/>
    <w:rsid w:val="003D41C3"/>
    <w:rsid w:val="003D4835"/>
    <w:rsid w:val="003D5831"/>
    <w:rsid w:val="003D5B1F"/>
    <w:rsid w:val="003D6122"/>
    <w:rsid w:val="003D6509"/>
    <w:rsid w:val="003D6649"/>
    <w:rsid w:val="003D6DB5"/>
    <w:rsid w:val="003D7146"/>
    <w:rsid w:val="003D7999"/>
    <w:rsid w:val="003D7FB1"/>
    <w:rsid w:val="003E0686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25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65D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811"/>
    <w:rsid w:val="00410B72"/>
    <w:rsid w:val="00410C9B"/>
    <w:rsid w:val="00410F18"/>
    <w:rsid w:val="0041117F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AEB"/>
    <w:rsid w:val="00421F66"/>
    <w:rsid w:val="00422D12"/>
    <w:rsid w:val="004234DB"/>
    <w:rsid w:val="004234E7"/>
    <w:rsid w:val="00423A90"/>
    <w:rsid w:val="004242F4"/>
    <w:rsid w:val="00424A05"/>
    <w:rsid w:val="00424B90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799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6096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6C7E"/>
    <w:rsid w:val="0044705A"/>
    <w:rsid w:val="004475BC"/>
    <w:rsid w:val="004478CF"/>
    <w:rsid w:val="00447BC3"/>
    <w:rsid w:val="00447E84"/>
    <w:rsid w:val="00450214"/>
    <w:rsid w:val="00450677"/>
    <w:rsid w:val="00450E98"/>
    <w:rsid w:val="004517AA"/>
    <w:rsid w:val="00451F1C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193E"/>
    <w:rsid w:val="00462C36"/>
    <w:rsid w:val="0046447D"/>
    <w:rsid w:val="0046493F"/>
    <w:rsid w:val="00466160"/>
    <w:rsid w:val="004661B2"/>
    <w:rsid w:val="004669E2"/>
    <w:rsid w:val="00466F5E"/>
    <w:rsid w:val="00466FFC"/>
    <w:rsid w:val="00470334"/>
    <w:rsid w:val="00470B4B"/>
    <w:rsid w:val="00470C2E"/>
    <w:rsid w:val="00470C31"/>
    <w:rsid w:val="0047156B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0FD0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5C9E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3849"/>
    <w:rsid w:val="00495043"/>
    <w:rsid w:val="0049642C"/>
    <w:rsid w:val="00496498"/>
    <w:rsid w:val="004964F1"/>
    <w:rsid w:val="00496E03"/>
    <w:rsid w:val="00496FBF"/>
    <w:rsid w:val="0049704C"/>
    <w:rsid w:val="00497314"/>
    <w:rsid w:val="004974EB"/>
    <w:rsid w:val="0049794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666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37B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6CC"/>
    <w:rsid w:val="004C2B95"/>
    <w:rsid w:val="004C3216"/>
    <w:rsid w:val="004C3898"/>
    <w:rsid w:val="004C3B35"/>
    <w:rsid w:val="004C3C55"/>
    <w:rsid w:val="004C4662"/>
    <w:rsid w:val="004C5EE9"/>
    <w:rsid w:val="004C5EF7"/>
    <w:rsid w:val="004C65A7"/>
    <w:rsid w:val="004C6A7A"/>
    <w:rsid w:val="004C6D2F"/>
    <w:rsid w:val="004C6D4F"/>
    <w:rsid w:val="004C6ED8"/>
    <w:rsid w:val="004C72BF"/>
    <w:rsid w:val="004C77F7"/>
    <w:rsid w:val="004D06BB"/>
    <w:rsid w:val="004D1F91"/>
    <w:rsid w:val="004D2254"/>
    <w:rsid w:val="004D22B0"/>
    <w:rsid w:val="004D36B1"/>
    <w:rsid w:val="004D3C15"/>
    <w:rsid w:val="004D51B8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20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B76"/>
    <w:rsid w:val="004F4DA3"/>
    <w:rsid w:val="004F5141"/>
    <w:rsid w:val="004F53E9"/>
    <w:rsid w:val="004F631B"/>
    <w:rsid w:val="004F6322"/>
    <w:rsid w:val="004F659D"/>
    <w:rsid w:val="004F66A7"/>
    <w:rsid w:val="004F67E4"/>
    <w:rsid w:val="004F735E"/>
    <w:rsid w:val="004F7CE3"/>
    <w:rsid w:val="00500B52"/>
    <w:rsid w:val="005011FB"/>
    <w:rsid w:val="0050268E"/>
    <w:rsid w:val="0050318E"/>
    <w:rsid w:val="00503BDB"/>
    <w:rsid w:val="00504512"/>
    <w:rsid w:val="00504D78"/>
    <w:rsid w:val="00506557"/>
    <w:rsid w:val="0050677A"/>
    <w:rsid w:val="00506849"/>
    <w:rsid w:val="005069EA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288"/>
    <w:rsid w:val="005153A7"/>
    <w:rsid w:val="00517FD4"/>
    <w:rsid w:val="005219CF"/>
    <w:rsid w:val="00522170"/>
    <w:rsid w:val="00522857"/>
    <w:rsid w:val="0052299B"/>
    <w:rsid w:val="005234AA"/>
    <w:rsid w:val="005251B0"/>
    <w:rsid w:val="00525A40"/>
    <w:rsid w:val="005266DD"/>
    <w:rsid w:val="00527D68"/>
    <w:rsid w:val="00530333"/>
    <w:rsid w:val="00530B2B"/>
    <w:rsid w:val="00530D7E"/>
    <w:rsid w:val="00532A25"/>
    <w:rsid w:val="00533C5F"/>
    <w:rsid w:val="005346AD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118D"/>
    <w:rsid w:val="0054206F"/>
    <w:rsid w:val="00542D12"/>
    <w:rsid w:val="00543B3A"/>
    <w:rsid w:val="00543E1E"/>
    <w:rsid w:val="00544AC8"/>
    <w:rsid w:val="00545011"/>
    <w:rsid w:val="00546239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817"/>
    <w:rsid w:val="00560C31"/>
    <w:rsid w:val="0056121F"/>
    <w:rsid w:val="00561880"/>
    <w:rsid w:val="00563ABE"/>
    <w:rsid w:val="00563BB8"/>
    <w:rsid w:val="00563D67"/>
    <w:rsid w:val="00564FBF"/>
    <w:rsid w:val="00565665"/>
    <w:rsid w:val="00565DED"/>
    <w:rsid w:val="00566557"/>
    <w:rsid w:val="005666FA"/>
    <w:rsid w:val="00566857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8CE"/>
    <w:rsid w:val="00572A03"/>
    <w:rsid w:val="00573180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BE3"/>
    <w:rsid w:val="00582561"/>
    <w:rsid w:val="00582809"/>
    <w:rsid w:val="00583F8C"/>
    <w:rsid w:val="00585C6A"/>
    <w:rsid w:val="00586023"/>
    <w:rsid w:val="0058635D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4DA"/>
    <w:rsid w:val="00593521"/>
    <w:rsid w:val="005935A4"/>
    <w:rsid w:val="00593AE2"/>
    <w:rsid w:val="005948C2"/>
    <w:rsid w:val="0059519A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FD4"/>
    <w:rsid w:val="005A47CD"/>
    <w:rsid w:val="005A4A47"/>
    <w:rsid w:val="005A5838"/>
    <w:rsid w:val="005A5FCE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14B"/>
    <w:rsid w:val="005B35BD"/>
    <w:rsid w:val="005B35D7"/>
    <w:rsid w:val="005B392A"/>
    <w:rsid w:val="005B3AA3"/>
    <w:rsid w:val="005B3B9F"/>
    <w:rsid w:val="005B3BA9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B7183"/>
    <w:rsid w:val="005C0030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2DF"/>
    <w:rsid w:val="005C74FB"/>
    <w:rsid w:val="005C76FB"/>
    <w:rsid w:val="005C7D19"/>
    <w:rsid w:val="005D030D"/>
    <w:rsid w:val="005D1602"/>
    <w:rsid w:val="005D18EA"/>
    <w:rsid w:val="005D28DF"/>
    <w:rsid w:val="005D2D53"/>
    <w:rsid w:val="005D32AE"/>
    <w:rsid w:val="005D4AB0"/>
    <w:rsid w:val="005D53C3"/>
    <w:rsid w:val="005D5B53"/>
    <w:rsid w:val="005D623C"/>
    <w:rsid w:val="005D69BE"/>
    <w:rsid w:val="005D7271"/>
    <w:rsid w:val="005D78E6"/>
    <w:rsid w:val="005D7A1B"/>
    <w:rsid w:val="005D7B61"/>
    <w:rsid w:val="005D7C82"/>
    <w:rsid w:val="005D7ED3"/>
    <w:rsid w:val="005E0C50"/>
    <w:rsid w:val="005E0C55"/>
    <w:rsid w:val="005E18FE"/>
    <w:rsid w:val="005E2090"/>
    <w:rsid w:val="005E2DCB"/>
    <w:rsid w:val="005E33DA"/>
    <w:rsid w:val="005E385F"/>
    <w:rsid w:val="005E3F6A"/>
    <w:rsid w:val="005E4663"/>
    <w:rsid w:val="005E4FCF"/>
    <w:rsid w:val="005E53B7"/>
    <w:rsid w:val="005E5895"/>
    <w:rsid w:val="005E5B81"/>
    <w:rsid w:val="005E5C0C"/>
    <w:rsid w:val="005E6492"/>
    <w:rsid w:val="005E712C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57D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652"/>
    <w:rsid w:val="00610E1F"/>
    <w:rsid w:val="006110CB"/>
    <w:rsid w:val="00611209"/>
    <w:rsid w:val="00611A82"/>
    <w:rsid w:val="00611AB9"/>
    <w:rsid w:val="00611F82"/>
    <w:rsid w:val="00611F8C"/>
    <w:rsid w:val="00611FDB"/>
    <w:rsid w:val="00613257"/>
    <w:rsid w:val="00614994"/>
    <w:rsid w:val="006151D2"/>
    <w:rsid w:val="00615318"/>
    <w:rsid w:val="00616D03"/>
    <w:rsid w:val="00617C98"/>
    <w:rsid w:val="00620B97"/>
    <w:rsid w:val="00621662"/>
    <w:rsid w:val="00621751"/>
    <w:rsid w:val="00621F3E"/>
    <w:rsid w:val="0062281D"/>
    <w:rsid w:val="00623058"/>
    <w:rsid w:val="006232E1"/>
    <w:rsid w:val="006234A6"/>
    <w:rsid w:val="006240E7"/>
    <w:rsid w:val="006252E1"/>
    <w:rsid w:val="006254B7"/>
    <w:rsid w:val="00625F6B"/>
    <w:rsid w:val="00626130"/>
    <w:rsid w:val="006261B8"/>
    <w:rsid w:val="00626579"/>
    <w:rsid w:val="00626732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0E9"/>
    <w:rsid w:val="006362D2"/>
    <w:rsid w:val="00636398"/>
    <w:rsid w:val="0063672F"/>
    <w:rsid w:val="006367D3"/>
    <w:rsid w:val="006368D3"/>
    <w:rsid w:val="006369E9"/>
    <w:rsid w:val="00637755"/>
    <w:rsid w:val="006377EC"/>
    <w:rsid w:val="00640A65"/>
    <w:rsid w:val="00640D99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AD3"/>
    <w:rsid w:val="00645482"/>
    <w:rsid w:val="00645C2B"/>
    <w:rsid w:val="00645D49"/>
    <w:rsid w:val="0064624E"/>
    <w:rsid w:val="00646703"/>
    <w:rsid w:val="00646CF5"/>
    <w:rsid w:val="00646E7E"/>
    <w:rsid w:val="00647435"/>
    <w:rsid w:val="00650AB9"/>
    <w:rsid w:val="00650EA2"/>
    <w:rsid w:val="0065127D"/>
    <w:rsid w:val="00652089"/>
    <w:rsid w:val="00652807"/>
    <w:rsid w:val="00652CED"/>
    <w:rsid w:val="00653266"/>
    <w:rsid w:val="006533E6"/>
    <w:rsid w:val="0065388B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BA0"/>
    <w:rsid w:val="0066011D"/>
    <w:rsid w:val="0066058A"/>
    <w:rsid w:val="006607C0"/>
    <w:rsid w:val="00660927"/>
    <w:rsid w:val="00660E0C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912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1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3FAE"/>
    <w:rsid w:val="00694727"/>
    <w:rsid w:val="00694785"/>
    <w:rsid w:val="006958EB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126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60B"/>
    <w:rsid w:val="006D4C5B"/>
    <w:rsid w:val="006D5CE4"/>
    <w:rsid w:val="006D5FB2"/>
    <w:rsid w:val="006D6046"/>
    <w:rsid w:val="006D6645"/>
    <w:rsid w:val="006D6A02"/>
    <w:rsid w:val="006D6F08"/>
    <w:rsid w:val="006D74BE"/>
    <w:rsid w:val="006D79AB"/>
    <w:rsid w:val="006D7DA7"/>
    <w:rsid w:val="006E0100"/>
    <w:rsid w:val="006E062C"/>
    <w:rsid w:val="006E1B2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3A3"/>
    <w:rsid w:val="0070346E"/>
    <w:rsid w:val="00703660"/>
    <w:rsid w:val="00704647"/>
    <w:rsid w:val="00704736"/>
    <w:rsid w:val="00704EDB"/>
    <w:rsid w:val="00705BC2"/>
    <w:rsid w:val="00705F8A"/>
    <w:rsid w:val="00705FC6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3D0"/>
    <w:rsid w:val="00712772"/>
    <w:rsid w:val="00712F1B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317"/>
    <w:rsid w:val="00721E95"/>
    <w:rsid w:val="00723001"/>
    <w:rsid w:val="0072442D"/>
    <w:rsid w:val="007245A0"/>
    <w:rsid w:val="00724649"/>
    <w:rsid w:val="00724AE1"/>
    <w:rsid w:val="00725161"/>
    <w:rsid w:val="00725290"/>
    <w:rsid w:val="00725300"/>
    <w:rsid w:val="00725B07"/>
    <w:rsid w:val="00726EA6"/>
    <w:rsid w:val="00727208"/>
    <w:rsid w:val="00727299"/>
    <w:rsid w:val="007275D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3D8"/>
    <w:rsid w:val="0074063A"/>
    <w:rsid w:val="00740E58"/>
    <w:rsid w:val="00741368"/>
    <w:rsid w:val="00741C51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1C37"/>
    <w:rsid w:val="007623FB"/>
    <w:rsid w:val="00762F1E"/>
    <w:rsid w:val="00763B30"/>
    <w:rsid w:val="00764724"/>
    <w:rsid w:val="007650F1"/>
    <w:rsid w:val="00765281"/>
    <w:rsid w:val="007654BA"/>
    <w:rsid w:val="00766BAD"/>
    <w:rsid w:val="00767E2E"/>
    <w:rsid w:val="00770099"/>
    <w:rsid w:val="00770226"/>
    <w:rsid w:val="007712DE"/>
    <w:rsid w:val="00771670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7372"/>
    <w:rsid w:val="00777572"/>
    <w:rsid w:val="007801CE"/>
    <w:rsid w:val="007808CF"/>
    <w:rsid w:val="00780E41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3FE"/>
    <w:rsid w:val="00787850"/>
    <w:rsid w:val="007916BA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434"/>
    <w:rsid w:val="007A0566"/>
    <w:rsid w:val="007A0E6E"/>
    <w:rsid w:val="007A1CB3"/>
    <w:rsid w:val="007A23F2"/>
    <w:rsid w:val="007A2553"/>
    <w:rsid w:val="007A27AD"/>
    <w:rsid w:val="007A306F"/>
    <w:rsid w:val="007A43A6"/>
    <w:rsid w:val="007A4622"/>
    <w:rsid w:val="007A58A6"/>
    <w:rsid w:val="007A5EED"/>
    <w:rsid w:val="007A61D2"/>
    <w:rsid w:val="007A625B"/>
    <w:rsid w:val="007A6261"/>
    <w:rsid w:val="007A6495"/>
    <w:rsid w:val="007A6F2F"/>
    <w:rsid w:val="007A7053"/>
    <w:rsid w:val="007B29DB"/>
    <w:rsid w:val="007B3D2D"/>
    <w:rsid w:val="007B437F"/>
    <w:rsid w:val="007B485F"/>
    <w:rsid w:val="007B4F67"/>
    <w:rsid w:val="007B50AE"/>
    <w:rsid w:val="007B51DF"/>
    <w:rsid w:val="007B5C47"/>
    <w:rsid w:val="007B6B74"/>
    <w:rsid w:val="007B75D5"/>
    <w:rsid w:val="007B7875"/>
    <w:rsid w:val="007C0476"/>
    <w:rsid w:val="007C05DD"/>
    <w:rsid w:val="007C0646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6B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5E88"/>
    <w:rsid w:val="007D6354"/>
    <w:rsid w:val="007D65F7"/>
    <w:rsid w:val="007D6C7C"/>
    <w:rsid w:val="007D7526"/>
    <w:rsid w:val="007E252D"/>
    <w:rsid w:val="007E2FA0"/>
    <w:rsid w:val="007E3E5D"/>
    <w:rsid w:val="007E3EF5"/>
    <w:rsid w:val="007E4610"/>
    <w:rsid w:val="007E4715"/>
    <w:rsid w:val="007E4D98"/>
    <w:rsid w:val="007E4E18"/>
    <w:rsid w:val="007E500D"/>
    <w:rsid w:val="007E505B"/>
    <w:rsid w:val="007E533C"/>
    <w:rsid w:val="007E53BD"/>
    <w:rsid w:val="007E5AC5"/>
    <w:rsid w:val="007E5DFF"/>
    <w:rsid w:val="007E7091"/>
    <w:rsid w:val="007E7475"/>
    <w:rsid w:val="007F12B6"/>
    <w:rsid w:val="007F1726"/>
    <w:rsid w:val="007F1FEA"/>
    <w:rsid w:val="007F2363"/>
    <w:rsid w:val="007F38BB"/>
    <w:rsid w:val="007F3F4A"/>
    <w:rsid w:val="007F4904"/>
    <w:rsid w:val="007F5988"/>
    <w:rsid w:val="007F7F41"/>
    <w:rsid w:val="0080009E"/>
    <w:rsid w:val="0080079E"/>
    <w:rsid w:val="008008A2"/>
    <w:rsid w:val="00800A4C"/>
    <w:rsid w:val="00800D1A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0D92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A7E"/>
    <w:rsid w:val="00826FF8"/>
    <w:rsid w:val="00827CAB"/>
    <w:rsid w:val="00827D6F"/>
    <w:rsid w:val="00830677"/>
    <w:rsid w:val="00830E87"/>
    <w:rsid w:val="0083207E"/>
    <w:rsid w:val="008326C1"/>
    <w:rsid w:val="008328DA"/>
    <w:rsid w:val="0083378C"/>
    <w:rsid w:val="0083391C"/>
    <w:rsid w:val="00834027"/>
    <w:rsid w:val="00834C82"/>
    <w:rsid w:val="0083565C"/>
    <w:rsid w:val="00835837"/>
    <w:rsid w:val="00835B5B"/>
    <w:rsid w:val="008376AC"/>
    <w:rsid w:val="0083778B"/>
    <w:rsid w:val="00840F75"/>
    <w:rsid w:val="00841252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AF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0546"/>
    <w:rsid w:val="00851238"/>
    <w:rsid w:val="00851C3F"/>
    <w:rsid w:val="008529CC"/>
    <w:rsid w:val="008538DB"/>
    <w:rsid w:val="008544A0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914"/>
    <w:rsid w:val="00863C5D"/>
    <w:rsid w:val="00863D38"/>
    <w:rsid w:val="00864176"/>
    <w:rsid w:val="0086425C"/>
    <w:rsid w:val="00864588"/>
    <w:rsid w:val="00864DC3"/>
    <w:rsid w:val="00865F3B"/>
    <w:rsid w:val="0086607D"/>
    <w:rsid w:val="00866337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3CF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0A3F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848"/>
    <w:rsid w:val="00896985"/>
    <w:rsid w:val="0089757A"/>
    <w:rsid w:val="008A0210"/>
    <w:rsid w:val="008A08E0"/>
    <w:rsid w:val="008A0B24"/>
    <w:rsid w:val="008A0B9C"/>
    <w:rsid w:val="008A1182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0A6"/>
    <w:rsid w:val="008D224C"/>
    <w:rsid w:val="008D2A49"/>
    <w:rsid w:val="008D2E1D"/>
    <w:rsid w:val="008D2EBF"/>
    <w:rsid w:val="008D3299"/>
    <w:rsid w:val="008D34F1"/>
    <w:rsid w:val="008D39D8"/>
    <w:rsid w:val="008D4FAD"/>
    <w:rsid w:val="008D509F"/>
    <w:rsid w:val="008D517C"/>
    <w:rsid w:val="008D680E"/>
    <w:rsid w:val="008D6D1A"/>
    <w:rsid w:val="008E0158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41"/>
    <w:rsid w:val="008E4E82"/>
    <w:rsid w:val="008E548A"/>
    <w:rsid w:val="008E54CF"/>
    <w:rsid w:val="008E5E7C"/>
    <w:rsid w:val="008E604C"/>
    <w:rsid w:val="008E61F0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ED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DCA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3EC0"/>
    <w:rsid w:val="00914233"/>
    <w:rsid w:val="009148D2"/>
    <w:rsid w:val="00914AD8"/>
    <w:rsid w:val="00914BC0"/>
    <w:rsid w:val="00914CC7"/>
    <w:rsid w:val="009155B4"/>
    <w:rsid w:val="00915D45"/>
    <w:rsid w:val="00916079"/>
    <w:rsid w:val="009164BD"/>
    <w:rsid w:val="009167B2"/>
    <w:rsid w:val="0091691E"/>
    <w:rsid w:val="00916D2B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6FA"/>
    <w:rsid w:val="00925878"/>
    <w:rsid w:val="00925CBD"/>
    <w:rsid w:val="00925D48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1EE"/>
    <w:rsid w:val="00946815"/>
    <w:rsid w:val="00946945"/>
    <w:rsid w:val="00947713"/>
    <w:rsid w:val="0094782B"/>
    <w:rsid w:val="00947CC8"/>
    <w:rsid w:val="00947D62"/>
    <w:rsid w:val="0095092C"/>
    <w:rsid w:val="0095094E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7DC"/>
    <w:rsid w:val="0096584A"/>
    <w:rsid w:val="00965A4F"/>
    <w:rsid w:val="00965BD7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037"/>
    <w:rsid w:val="00974A18"/>
    <w:rsid w:val="00974C50"/>
    <w:rsid w:val="00974F38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57ED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4A8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5DF8"/>
    <w:rsid w:val="0099603E"/>
    <w:rsid w:val="009965BD"/>
    <w:rsid w:val="00996BDC"/>
    <w:rsid w:val="009970DD"/>
    <w:rsid w:val="009A005D"/>
    <w:rsid w:val="009A082C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2A6A"/>
    <w:rsid w:val="009B2B93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B7FBB"/>
    <w:rsid w:val="009C0587"/>
    <w:rsid w:val="009C0D90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3EE"/>
    <w:rsid w:val="009C6698"/>
    <w:rsid w:val="009C742A"/>
    <w:rsid w:val="009C78AC"/>
    <w:rsid w:val="009D111B"/>
    <w:rsid w:val="009D1829"/>
    <w:rsid w:val="009D2044"/>
    <w:rsid w:val="009D274D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BE1"/>
    <w:rsid w:val="009E23F6"/>
    <w:rsid w:val="009E35DB"/>
    <w:rsid w:val="009E3889"/>
    <w:rsid w:val="009E4004"/>
    <w:rsid w:val="009E47A3"/>
    <w:rsid w:val="009E49C2"/>
    <w:rsid w:val="009E50EB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0E64"/>
    <w:rsid w:val="00A021CA"/>
    <w:rsid w:val="00A0265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046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8"/>
    <w:rsid w:val="00A229BF"/>
    <w:rsid w:val="00A22EE1"/>
    <w:rsid w:val="00A2351A"/>
    <w:rsid w:val="00A23DFC"/>
    <w:rsid w:val="00A23F25"/>
    <w:rsid w:val="00A24349"/>
    <w:rsid w:val="00A24EAC"/>
    <w:rsid w:val="00A253A7"/>
    <w:rsid w:val="00A25729"/>
    <w:rsid w:val="00A264A9"/>
    <w:rsid w:val="00A2663B"/>
    <w:rsid w:val="00A26849"/>
    <w:rsid w:val="00A269B0"/>
    <w:rsid w:val="00A27785"/>
    <w:rsid w:val="00A30187"/>
    <w:rsid w:val="00A30C0E"/>
    <w:rsid w:val="00A319C8"/>
    <w:rsid w:val="00A32DD9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5E5E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627"/>
    <w:rsid w:val="00A526CC"/>
    <w:rsid w:val="00A52B3E"/>
    <w:rsid w:val="00A52E1D"/>
    <w:rsid w:val="00A52F16"/>
    <w:rsid w:val="00A5341A"/>
    <w:rsid w:val="00A54350"/>
    <w:rsid w:val="00A55EE6"/>
    <w:rsid w:val="00A56674"/>
    <w:rsid w:val="00A57557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5DE3"/>
    <w:rsid w:val="00A660AC"/>
    <w:rsid w:val="00A66720"/>
    <w:rsid w:val="00A66F9E"/>
    <w:rsid w:val="00A670EF"/>
    <w:rsid w:val="00A67D49"/>
    <w:rsid w:val="00A67E6C"/>
    <w:rsid w:val="00A7164F"/>
    <w:rsid w:val="00A71B99"/>
    <w:rsid w:val="00A71DDF"/>
    <w:rsid w:val="00A71E0A"/>
    <w:rsid w:val="00A722DD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062"/>
    <w:rsid w:val="00A80633"/>
    <w:rsid w:val="00A81391"/>
    <w:rsid w:val="00A82F76"/>
    <w:rsid w:val="00A83B47"/>
    <w:rsid w:val="00A8445F"/>
    <w:rsid w:val="00A852ED"/>
    <w:rsid w:val="00A8531C"/>
    <w:rsid w:val="00A85A38"/>
    <w:rsid w:val="00A85D63"/>
    <w:rsid w:val="00A86A25"/>
    <w:rsid w:val="00A8722D"/>
    <w:rsid w:val="00A877A9"/>
    <w:rsid w:val="00A91518"/>
    <w:rsid w:val="00A91F23"/>
    <w:rsid w:val="00A920C7"/>
    <w:rsid w:val="00A92879"/>
    <w:rsid w:val="00A936CA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0FCB"/>
    <w:rsid w:val="00AA1D8A"/>
    <w:rsid w:val="00AA1ED6"/>
    <w:rsid w:val="00AA23DA"/>
    <w:rsid w:val="00AA2D9C"/>
    <w:rsid w:val="00AA3748"/>
    <w:rsid w:val="00AA3A71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97D"/>
    <w:rsid w:val="00AB3B29"/>
    <w:rsid w:val="00AB496A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8C6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481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59B"/>
    <w:rsid w:val="00B006FE"/>
    <w:rsid w:val="00B007CB"/>
    <w:rsid w:val="00B0093C"/>
    <w:rsid w:val="00B00A65"/>
    <w:rsid w:val="00B02AA9"/>
    <w:rsid w:val="00B02B5F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421"/>
    <w:rsid w:val="00B1466E"/>
    <w:rsid w:val="00B146E4"/>
    <w:rsid w:val="00B15781"/>
    <w:rsid w:val="00B157F9"/>
    <w:rsid w:val="00B159ED"/>
    <w:rsid w:val="00B168FB"/>
    <w:rsid w:val="00B169C0"/>
    <w:rsid w:val="00B17703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39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777"/>
    <w:rsid w:val="00B34A46"/>
    <w:rsid w:val="00B350CA"/>
    <w:rsid w:val="00B35997"/>
    <w:rsid w:val="00B36B52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8C4"/>
    <w:rsid w:val="00B62BEF"/>
    <w:rsid w:val="00B63658"/>
    <w:rsid w:val="00B63B96"/>
    <w:rsid w:val="00B63CEF"/>
    <w:rsid w:val="00B64A5E"/>
    <w:rsid w:val="00B65033"/>
    <w:rsid w:val="00B66456"/>
    <w:rsid w:val="00B664C7"/>
    <w:rsid w:val="00B66F4E"/>
    <w:rsid w:val="00B67B8D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6BA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885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86F"/>
    <w:rsid w:val="00BC1A21"/>
    <w:rsid w:val="00BC3650"/>
    <w:rsid w:val="00BC4D2E"/>
    <w:rsid w:val="00BC4E54"/>
    <w:rsid w:val="00BC74D1"/>
    <w:rsid w:val="00BD0073"/>
    <w:rsid w:val="00BD0B7F"/>
    <w:rsid w:val="00BD3E38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B0C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533"/>
    <w:rsid w:val="00BE5CFC"/>
    <w:rsid w:val="00BE6695"/>
    <w:rsid w:val="00BE7406"/>
    <w:rsid w:val="00BE7603"/>
    <w:rsid w:val="00BE78D7"/>
    <w:rsid w:val="00BF17FD"/>
    <w:rsid w:val="00BF1EDF"/>
    <w:rsid w:val="00BF3279"/>
    <w:rsid w:val="00BF3F37"/>
    <w:rsid w:val="00BF4772"/>
    <w:rsid w:val="00BF512B"/>
    <w:rsid w:val="00BF51F4"/>
    <w:rsid w:val="00BF6454"/>
    <w:rsid w:val="00BF6871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58C"/>
    <w:rsid w:val="00C11633"/>
    <w:rsid w:val="00C11E79"/>
    <w:rsid w:val="00C12107"/>
    <w:rsid w:val="00C13962"/>
    <w:rsid w:val="00C14D4B"/>
    <w:rsid w:val="00C154BB"/>
    <w:rsid w:val="00C15D1A"/>
    <w:rsid w:val="00C1608A"/>
    <w:rsid w:val="00C163E9"/>
    <w:rsid w:val="00C16757"/>
    <w:rsid w:val="00C17316"/>
    <w:rsid w:val="00C179F1"/>
    <w:rsid w:val="00C21D6F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48D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4C6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BA"/>
    <w:rsid w:val="00C82387"/>
    <w:rsid w:val="00C82773"/>
    <w:rsid w:val="00C828FC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87F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035"/>
    <w:rsid w:val="00CB37DE"/>
    <w:rsid w:val="00CB4899"/>
    <w:rsid w:val="00CB4D5A"/>
    <w:rsid w:val="00CB568F"/>
    <w:rsid w:val="00CB6855"/>
    <w:rsid w:val="00CB6997"/>
    <w:rsid w:val="00CB79B1"/>
    <w:rsid w:val="00CC040E"/>
    <w:rsid w:val="00CC05E6"/>
    <w:rsid w:val="00CC111F"/>
    <w:rsid w:val="00CC1E1C"/>
    <w:rsid w:val="00CC234B"/>
    <w:rsid w:val="00CC3806"/>
    <w:rsid w:val="00CC3D62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EBC"/>
    <w:rsid w:val="00CD1188"/>
    <w:rsid w:val="00CD2ED1"/>
    <w:rsid w:val="00CD337B"/>
    <w:rsid w:val="00CD4CD9"/>
    <w:rsid w:val="00CD5AAB"/>
    <w:rsid w:val="00CD6398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6EA"/>
    <w:rsid w:val="00CE1A49"/>
    <w:rsid w:val="00CE1BD9"/>
    <w:rsid w:val="00CE277C"/>
    <w:rsid w:val="00CE292F"/>
    <w:rsid w:val="00CE2C47"/>
    <w:rsid w:val="00CE3B49"/>
    <w:rsid w:val="00CE4A12"/>
    <w:rsid w:val="00CE4B16"/>
    <w:rsid w:val="00CE59DC"/>
    <w:rsid w:val="00CE5B18"/>
    <w:rsid w:val="00CE5EBF"/>
    <w:rsid w:val="00CE7561"/>
    <w:rsid w:val="00CE75E3"/>
    <w:rsid w:val="00CE7F53"/>
    <w:rsid w:val="00CF0605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0C3"/>
    <w:rsid w:val="00CF625B"/>
    <w:rsid w:val="00CF6712"/>
    <w:rsid w:val="00CF687E"/>
    <w:rsid w:val="00CF68FA"/>
    <w:rsid w:val="00CF743E"/>
    <w:rsid w:val="00CF7632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123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77B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0CFE"/>
    <w:rsid w:val="00D20F07"/>
    <w:rsid w:val="00D212E2"/>
    <w:rsid w:val="00D21443"/>
    <w:rsid w:val="00D235FD"/>
    <w:rsid w:val="00D239A7"/>
    <w:rsid w:val="00D23F47"/>
    <w:rsid w:val="00D248DC"/>
    <w:rsid w:val="00D24B5D"/>
    <w:rsid w:val="00D24D34"/>
    <w:rsid w:val="00D25297"/>
    <w:rsid w:val="00D25F93"/>
    <w:rsid w:val="00D26C60"/>
    <w:rsid w:val="00D26F4D"/>
    <w:rsid w:val="00D2726E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102"/>
    <w:rsid w:val="00D40629"/>
    <w:rsid w:val="00D40B33"/>
    <w:rsid w:val="00D4102D"/>
    <w:rsid w:val="00D41726"/>
    <w:rsid w:val="00D417B1"/>
    <w:rsid w:val="00D41A3F"/>
    <w:rsid w:val="00D42335"/>
    <w:rsid w:val="00D4318F"/>
    <w:rsid w:val="00D4329B"/>
    <w:rsid w:val="00D434F3"/>
    <w:rsid w:val="00D438BF"/>
    <w:rsid w:val="00D440F8"/>
    <w:rsid w:val="00D442C3"/>
    <w:rsid w:val="00D4526B"/>
    <w:rsid w:val="00D471CA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2ACC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05BF"/>
    <w:rsid w:val="00D61AF5"/>
    <w:rsid w:val="00D61E32"/>
    <w:rsid w:val="00D62095"/>
    <w:rsid w:val="00D62C23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8E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BAB"/>
    <w:rsid w:val="00D77B1D"/>
    <w:rsid w:val="00D800BC"/>
    <w:rsid w:val="00D8021F"/>
    <w:rsid w:val="00D80383"/>
    <w:rsid w:val="00D80BDA"/>
    <w:rsid w:val="00D81017"/>
    <w:rsid w:val="00D823C6"/>
    <w:rsid w:val="00D8344E"/>
    <w:rsid w:val="00D83480"/>
    <w:rsid w:val="00D83497"/>
    <w:rsid w:val="00D84E2F"/>
    <w:rsid w:val="00D85D70"/>
    <w:rsid w:val="00D86032"/>
    <w:rsid w:val="00D871CE"/>
    <w:rsid w:val="00D87270"/>
    <w:rsid w:val="00D91078"/>
    <w:rsid w:val="00D9127D"/>
    <w:rsid w:val="00D9196D"/>
    <w:rsid w:val="00D92036"/>
    <w:rsid w:val="00D92982"/>
    <w:rsid w:val="00D9383B"/>
    <w:rsid w:val="00D94D60"/>
    <w:rsid w:val="00D9537D"/>
    <w:rsid w:val="00D958F9"/>
    <w:rsid w:val="00D95A1E"/>
    <w:rsid w:val="00D9613D"/>
    <w:rsid w:val="00D9704D"/>
    <w:rsid w:val="00D977E9"/>
    <w:rsid w:val="00D97B8A"/>
    <w:rsid w:val="00DA04C0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4D39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C7EC5"/>
    <w:rsid w:val="00DD017F"/>
    <w:rsid w:val="00DD126B"/>
    <w:rsid w:val="00DD1814"/>
    <w:rsid w:val="00DD1AE7"/>
    <w:rsid w:val="00DD3166"/>
    <w:rsid w:val="00DD3666"/>
    <w:rsid w:val="00DD3A6E"/>
    <w:rsid w:val="00DD4F48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320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1EE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5D0"/>
    <w:rsid w:val="00E02F50"/>
    <w:rsid w:val="00E04BB2"/>
    <w:rsid w:val="00E05500"/>
    <w:rsid w:val="00E060FC"/>
    <w:rsid w:val="00E0729C"/>
    <w:rsid w:val="00E0767E"/>
    <w:rsid w:val="00E07799"/>
    <w:rsid w:val="00E1012A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00"/>
    <w:rsid w:val="00E17A3B"/>
    <w:rsid w:val="00E17CA0"/>
    <w:rsid w:val="00E17FA2"/>
    <w:rsid w:val="00E20025"/>
    <w:rsid w:val="00E2063D"/>
    <w:rsid w:val="00E20D18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113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68F3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22F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37B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1CE"/>
    <w:rsid w:val="00E96815"/>
    <w:rsid w:val="00E96A1D"/>
    <w:rsid w:val="00E9708E"/>
    <w:rsid w:val="00E973CE"/>
    <w:rsid w:val="00E97BAC"/>
    <w:rsid w:val="00EA0829"/>
    <w:rsid w:val="00EA0BDF"/>
    <w:rsid w:val="00EA162D"/>
    <w:rsid w:val="00EA1C83"/>
    <w:rsid w:val="00EA1DFD"/>
    <w:rsid w:val="00EA1F15"/>
    <w:rsid w:val="00EA2847"/>
    <w:rsid w:val="00EA2949"/>
    <w:rsid w:val="00EA29CF"/>
    <w:rsid w:val="00EA29F2"/>
    <w:rsid w:val="00EA2B3C"/>
    <w:rsid w:val="00EA438B"/>
    <w:rsid w:val="00EA4646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2BE1"/>
    <w:rsid w:val="00EB325F"/>
    <w:rsid w:val="00EB3D70"/>
    <w:rsid w:val="00EB3E22"/>
    <w:rsid w:val="00EB41B5"/>
    <w:rsid w:val="00EB48E5"/>
    <w:rsid w:val="00EB4C35"/>
    <w:rsid w:val="00EB4EA2"/>
    <w:rsid w:val="00EB5B44"/>
    <w:rsid w:val="00EB6C6D"/>
    <w:rsid w:val="00EB7237"/>
    <w:rsid w:val="00EB73C3"/>
    <w:rsid w:val="00EB76CB"/>
    <w:rsid w:val="00EB76D8"/>
    <w:rsid w:val="00EB7B69"/>
    <w:rsid w:val="00EC0EB2"/>
    <w:rsid w:val="00EC168A"/>
    <w:rsid w:val="00EC1D1E"/>
    <w:rsid w:val="00EC1DF7"/>
    <w:rsid w:val="00EC2605"/>
    <w:rsid w:val="00EC27C6"/>
    <w:rsid w:val="00EC39C8"/>
    <w:rsid w:val="00EC3D1F"/>
    <w:rsid w:val="00EC3DFE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0D80"/>
    <w:rsid w:val="00ED1006"/>
    <w:rsid w:val="00ED2A60"/>
    <w:rsid w:val="00ED2DBB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5D28"/>
    <w:rsid w:val="00EE6B5A"/>
    <w:rsid w:val="00EE7CE1"/>
    <w:rsid w:val="00EF00FF"/>
    <w:rsid w:val="00EF18FE"/>
    <w:rsid w:val="00EF1D94"/>
    <w:rsid w:val="00EF2981"/>
    <w:rsid w:val="00EF3591"/>
    <w:rsid w:val="00EF3AD5"/>
    <w:rsid w:val="00EF3D20"/>
    <w:rsid w:val="00EF53CD"/>
    <w:rsid w:val="00EF5787"/>
    <w:rsid w:val="00EF5E6B"/>
    <w:rsid w:val="00EF60D0"/>
    <w:rsid w:val="00EF788A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A02"/>
    <w:rsid w:val="00F06B7B"/>
    <w:rsid w:val="00F06C67"/>
    <w:rsid w:val="00F06CB0"/>
    <w:rsid w:val="00F06DFD"/>
    <w:rsid w:val="00F071D1"/>
    <w:rsid w:val="00F07533"/>
    <w:rsid w:val="00F10336"/>
    <w:rsid w:val="00F10629"/>
    <w:rsid w:val="00F109DF"/>
    <w:rsid w:val="00F10CC8"/>
    <w:rsid w:val="00F110AC"/>
    <w:rsid w:val="00F11372"/>
    <w:rsid w:val="00F118C9"/>
    <w:rsid w:val="00F11C86"/>
    <w:rsid w:val="00F12093"/>
    <w:rsid w:val="00F13364"/>
    <w:rsid w:val="00F13946"/>
    <w:rsid w:val="00F14590"/>
    <w:rsid w:val="00F149E7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CFE"/>
    <w:rsid w:val="00F27E28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3C"/>
    <w:rsid w:val="00F35D41"/>
    <w:rsid w:val="00F35DDC"/>
    <w:rsid w:val="00F35F56"/>
    <w:rsid w:val="00F369A4"/>
    <w:rsid w:val="00F36E1A"/>
    <w:rsid w:val="00F376AF"/>
    <w:rsid w:val="00F3773E"/>
    <w:rsid w:val="00F41114"/>
    <w:rsid w:val="00F411BE"/>
    <w:rsid w:val="00F413CC"/>
    <w:rsid w:val="00F42E9D"/>
    <w:rsid w:val="00F434C6"/>
    <w:rsid w:val="00F43664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4A9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77DFF"/>
    <w:rsid w:val="00F800BF"/>
    <w:rsid w:val="00F80241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88E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493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C74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D90"/>
    <w:rsid w:val="00FC7349"/>
    <w:rsid w:val="00FC7429"/>
    <w:rsid w:val="00FC7A59"/>
    <w:rsid w:val="00FC7DD9"/>
    <w:rsid w:val="00FD07F6"/>
    <w:rsid w:val="00FD096B"/>
    <w:rsid w:val="00FD0F09"/>
    <w:rsid w:val="00FD144C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247F"/>
    <w:rsid w:val="00FE32C1"/>
    <w:rsid w:val="00FE37D0"/>
    <w:rsid w:val="00FE47AC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8E0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64EB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uiPriority w:val="99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qFormat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6D460B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6D460B"/>
    <w:rPr>
      <w:rFonts w:ascii="Times New Roman" w:eastAsia="Malgun Gothic" w:hAnsi="Times New Roman" w:cs="Batang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6D460B"/>
    <w:rPr>
      <w:rFonts w:ascii="Times New Roman" w:hAnsi="Times New Roman"/>
      <w:lang w:val="en-GB" w:eastAsia="zh-CN"/>
    </w:rPr>
  </w:style>
  <w:style w:type="paragraph" w:customStyle="1" w:styleId="Bullet-3">
    <w:name w:val="Bullet-3"/>
    <w:basedOn w:val="Normal"/>
    <w:qFormat/>
    <w:rsid w:val="006D460B"/>
    <w:pPr>
      <w:numPr>
        <w:ilvl w:val="2"/>
        <w:numId w:val="23"/>
      </w:numPr>
      <w:overflowPunct/>
      <w:autoSpaceDE/>
      <w:autoSpaceDN/>
      <w:adjustRightInd/>
      <w:spacing w:after="0"/>
      <w:textAlignment w:val="auto"/>
    </w:pPr>
    <w:rPr>
      <w:rFonts w:ascii="Book Antiqua" w:eastAsia="Malgun Gothic" w:hAnsi="Book Antiqua"/>
      <w:sz w:val="20"/>
      <w:lang w:eastAsia="en-US"/>
    </w:rPr>
  </w:style>
  <w:style w:type="paragraph" w:customStyle="1" w:styleId="bulletlevel1">
    <w:name w:val="bullet level 1"/>
    <w:basedOn w:val="Bullet-3"/>
    <w:link w:val="bulletlevel1Char"/>
    <w:qFormat/>
    <w:rsid w:val="006D460B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qFormat/>
    <w:rsid w:val="006D460B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qFormat/>
    <w:rsid w:val="006D460B"/>
    <w:pPr>
      <w:numPr>
        <w:ilvl w:val="3"/>
      </w:numPr>
      <w:ind w:left="1877" w:hanging="403"/>
    </w:pPr>
    <w:rPr>
      <w:lang w:val="en-AU"/>
    </w:rPr>
  </w:style>
  <w:style w:type="character" w:customStyle="1" w:styleId="bulletlevel1Char">
    <w:name w:val="bullet level 1 Char"/>
    <w:link w:val="bulletlevel1"/>
    <w:rsid w:val="006D460B"/>
    <w:rPr>
      <w:rFonts w:ascii="Book Antiqua" w:eastAsia="Malgun Gothic" w:hAnsi="Book Antiqua"/>
      <w:lang w:val="en-AU"/>
    </w:rPr>
  </w:style>
  <w:style w:type="paragraph" w:customStyle="1" w:styleId="reference0">
    <w:name w:val="reference"/>
    <w:basedOn w:val="Normal"/>
    <w:rsid w:val="00C163E9"/>
    <w:pPr>
      <w:widowControl w:val="0"/>
      <w:numPr>
        <w:numId w:val="33"/>
      </w:numPr>
      <w:overflowPunct/>
      <w:spacing w:after="60"/>
      <w:jc w:val="left"/>
      <w:textAlignment w:val="auto"/>
    </w:pPr>
    <w:rPr>
      <w:rFonts w:eastAsia="Times New Roman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8F00ED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eastAsia="Malgun Gothic"/>
      <w:sz w:val="20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F00ED"/>
    <w:rPr>
      <w:rFonts w:ascii="Times New Roman" w:eastAsia="Malgun Gothic" w:hAnsi="Times New Roman"/>
      <w:lang w:val="en-GB"/>
    </w:rPr>
  </w:style>
  <w:style w:type="paragraph" w:customStyle="1" w:styleId="Observation">
    <w:name w:val="Observation"/>
    <w:basedOn w:val="Proposal"/>
    <w:qFormat/>
    <w:rsid w:val="003F2525"/>
    <w:pPr>
      <w:numPr>
        <w:numId w:val="36"/>
      </w:numPr>
      <w:tabs>
        <w:tab w:val="left" w:pos="1701"/>
      </w:tabs>
      <w:ind w:left="1701" w:hanging="1701"/>
    </w:pPr>
    <w:rPr>
      <w:rFonts w:ascii="Arial" w:eastAsia="Times New Roman" w:hAnsi="Arial"/>
      <w:sz w:val="20"/>
      <w:lang w:val="en-GB"/>
    </w:rPr>
  </w:style>
  <w:style w:type="character" w:customStyle="1" w:styleId="CaptionChar">
    <w:name w:val="Caption Char"/>
    <w:aliases w:val="cap Char,Caption Equation Char"/>
    <w:link w:val="Caption"/>
    <w:uiPriority w:val="35"/>
    <w:rsid w:val="00447E84"/>
    <w:rPr>
      <w:rFonts w:ascii="Times New Roman" w:hAnsi="Times New Roman"/>
      <w:b/>
      <w:bCs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/>
</file>

<file path=customXml/itemProps2.xml><?xml version="1.0" encoding="utf-8"?>
<ds:datastoreItem xmlns:ds="http://schemas.openxmlformats.org/officeDocument/2006/customXml" ds:itemID="{40D17BE4-8779-424A-8CF6-73E598D55AF4}"/>
</file>

<file path=customXml/itemProps3.xml><?xml version="1.0" encoding="utf-8"?>
<ds:datastoreItem xmlns:ds="http://schemas.openxmlformats.org/officeDocument/2006/customXml" ds:itemID="{9D13E346-834B-4948-ACC8-39A66CEFB9CB}"/>
</file>

<file path=customXml/itemProps4.xml><?xml version="1.0" encoding="utf-8"?>
<ds:datastoreItem xmlns:ds="http://schemas.openxmlformats.org/officeDocument/2006/customXml" ds:itemID="{C142AAC5-B225-4BEC-9A77-6CDC8728EF02}"/>
</file>

<file path=customXml/itemProps5.xml><?xml version="1.0" encoding="utf-8"?>
<ds:datastoreItem xmlns:ds="http://schemas.openxmlformats.org/officeDocument/2006/customXml" ds:itemID="{7BD2B960-E6CA-4390-8181-31B1884F6449}"/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6354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Lee, MoonIl</cp:lastModifiedBy>
  <cp:revision>3</cp:revision>
  <cp:lastPrinted>2014-08-07T20:35:00Z</cp:lastPrinted>
  <dcterms:created xsi:type="dcterms:W3CDTF">2017-02-06T22:38:00Z</dcterms:created>
  <dcterms:modified xsi:type="dcterms:W3CDTF">2017-02-06T22:39:00Z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